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9828"/>
      </w:tblGrid>
      <w:tr w:rsidR="00323425" w:rsidTr="00613C8E">
        <w:tc>
          <w:tcPr>
            <w:tcW w:w="9828" w:type="dxa"/>
          </w:tcPr>
          <w:p w:rsidR="00323425" w:rsidRPr="0033394E" w:rsidRDefault="0033394E" w:rsidP="0033394E">
            <w:pPr>
              <w:tabs>
                <w:tab w:val="center" w:pos="4806"/>
                <w:tab w:val="left" w:pos="6930"/>
              </w:tabs>
            </w:pPr>
            <w:r>
              <w:rPr>
                <w:lang w:val="en-US"/>
              </w:rPr>
              <w:tab/>
            </w:r>
            <w:r w:rsidR="00323425">
              <w:rPr>
                <w:noProof/>
              </w:rPr>
              <w:drawing>
                <wp:inline distT="0" distB="0" distL="0" distR="0">
                  <wp:extent cx="533400" cy="895350"/>
                  <wp:effectExtent l="19050" t="0" r="0" b="0"/>
                  <wp:docPr id="1" name="Рисунок 1" descr="Герб_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425" w:rsidRDefault="00323425" w:rsidP="00613C8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23425" w:rsidRDefault="00323425" w:rsidP="00613C8E">
            <w:pPr>
              <w:pStyle w:val="1"/>
              <w:rPr>
                <w:sz w:val="28"/>
                <w:szCs w:val="28"/>
              </w:rPr>
            </w:pPr>
            <w:r w:rsidRPr="00233CFE">
              <w:rPr>
                <w:sz w:val="28"/>
                <w:szCs w:val="28"/>
              </w:rPr>
              <w:t>КОМИТЕТ ПО ИМУЩЕСТВЕННЫМ И ЗЕМЕЛЬНЫМ ОТНОШЕНИЯМ</w:t>
            </w:r>
          </w:p>
          <w:p w:rsidR="00323425" w:rsidRPr="00233CFE" w:rsidRDefault="00323425" w:rsidP="00613C8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АКСАЙСКОГО РАЙОНА</w:t>
            </w:r>
            <w:r w:rsidRPr="00233CFE">
              <w:rPr>
                <w:sz w:val="28"/>
                <w:szCs w:val="28"/>
              </w:rPr>
              <w:t xml:space="preserve"> </w:t>
            </w:r>
          </w:p>
          <w:p w:rsidR="00323425" w:rsidRDefault="00323425" w:rsidP="00613C8E"/>
        </w:tc>
      </w:tr>
    </w:tbl>
    <w:p w:rsidR="00323425" w:rsidRDefault="00323425" w:rsidP="00323425">
      <w:pPr>
        <w:jc w:val="center"/>
        <w:rPr>
          <w:b/>
          <w:sz w:val="28"/>
          <w:szCs w:val="28"/>
        </w:rPr>
      </w:pPr>
    </w:p>
    <w:p w:rsidR="00323425" w:rsidRPr="00437BF6" w:rsidRDefault="00CB4BF6" w:rsidP="0032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36B95">
        <w:rPr>
          <w:b/>
          <w:sz w:val="28"/>
          <w:szCs w:val="28"/>
        </w:rPr>
        <w:t xml:space="preserve"> № </w:t>
      </w:r>
      <w:r w:rsidR="000C4738">
        <w:rPr>
          <w:b/>
          <w:sz w:val="28"/>
          <w:szCs w:val="28"/>
        </w:rPr>
        <w:t>____</w:t>
      </w:r>
    </w:p>
    <w:p w:rsidR="005F6642" w:rsidRPr="00BC7227" w:rsidRDefault="005F6642" w:rsidP="005F6642">
      <w:pPr>
        <w:rPr>
          <w:sz w:val="24"/>
        </w:rPr>
      </w:pPr>
    </w:p>
    <w:p w:rsidR="005F6642" w:rsidRPr="000E6666" w:rsidRDefault="00B93897" w:rsidP="007B5A0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642" w:rsidRPr="000E6666">
        <w:rPr>
          <w:sz w:val="28"/>
          <w:szCs w:val="28"/>
        </w:rPr>
        <w:t>т «</w:t>
      </w:r>
      <w:r w:rsidR="000A5BBE">
        <w:rPr>
          <w:sz w:val="28"/>
          <w:szCs w:val="28"/>
        </w:rPr>
        <w:t xml:space="preserve"> </w:t>
      </w:r>
      <w:r w:rsidR="0095790D">
        <w:rPr>
          <w:sz w:val="28"/>
          <w:szCs w:val="28"/>
          <w:u w:val="single"/>
        </w:rPr>
        <w:t>____</w:t>
      </w:r>
      <w:r w:rsidR="000A5BBE">
        <w:rPr>
          <w:sz w:val="28"/>
          <w:szCs w:val="28"/>
        </w:rPr>
        <w:t xml:space="preserve"> </w:t>
      </w:r>
      <w:r w:rsidR="005F6642">
        <w:rPr>
          <w:sz w:val="28"/>
          <w:szCs w:val="28"/>
        </w:rPr>
        <w:t xml:space="preserve">» </w:t>
      </w:r>
      <w:r w:rsidR="0095790D">
        <w:rPr>
          <w:sz w:val="28"/>
          <w:szCs w:val="28"/>
          <w:u w:val="single"/>
        </w:rPr>
        <w:t>________</w:t>
      </w:r>
      <w:r w:rsidR="00BF6B06">
        <w:rPr>
          <w:sz w:val="28"/>
          <w:szCs w:val="28"/>
        </w:rPr>
        <w:t xml:space="preserve">  </w:t>
      </w:r>
      <w:r w:rsidR="005F6642" w:rsidRPr="000E6666">
        <w:rPr>
          <w:sz w:val="28"/>
          <w:szCs w:val="28"/>
        </w:rPr>
        <w:t>201</w:t>
      </w:r>
      <w:r w:rsidR="0095790D">
        <w:rPr>
          <w:sz w:val="28"/>
          <w:szCs w:val="28"/>
        </w:rPr>
        <w:t>_</w:t>
      </w:r>
      <w:r w:rsidR="005F6642" w:rsidRPr="000E6666">
        <w:rPr>
          <w:sz w:val="28"/>
          <w:szCs w:val="28"/>
        </w:rPr>
        <w:t xml:space="preserve"> г.</w:t>
      </w:r>
      <w:r w:rsidR="00C53B21">
        <w:rPr>
          <w:sz w:val="28"/>
          <w:szCs w:val="28"/>
        </w:rPr>
        <w:tab/>
      </w:r>
      <w:r w:rsidR="00C53B21">
        <w:rPr>
          <w:sz w:val="28"/>
          <w:szCs w:val="28"/>
        </w:rPr>
        <w:tab/>
      </w:r>
      <w:r w:rsidR="00C53B21">
        <w:rPr>
          <w:sz w:val="28"/>
          <w:szCs w:val="28"/>
        </w:rPr>
        <w:tab/>
      </w:r>
      <w:r w:rsidR="00C53B21">
        <w:rPr>
          <w:sz w:val="28"/>
          <w:szCs w:val="28"/>
        </w:rPr>
        <w:tab/>
      </w:r>
      <w:r w:rsidR="00BF6B06">
        <w:rPr>
          <w:sz w:val="28"/>
          <w:szCs w:val="28"/>
        </w:rPr>
        <w:tab/>
      </w:r>
      <w:r w:rsidR="00BF6B06">
        <w:rPr>
          <w:sz w:val="28"/>
          <w:szCs w:val="28"/>
        </w:rPr>
        <w:tab/>
      </w:r>
      <w:r w:rsidR="00BF6B06">
        <w:rPr>
          <w:sz w:val="28"/>
          <w:szCs w:val="28"/>
        </w:rPr>
        <w:tab/>
      </w:r>
      <w:r w:rsidR="00BF6B06">
        <w:rPr>
          <w:sz w:val="28"/>
          <w:szCs w:val="28"/>
        </w:rPr>
        <w:tab/>
      </w:r>
      <w:r w:rsidR="00C53B21">
        <w:rPr>
          <w:sz w:val="28"/>
          <w:szCs w:val="28"/>
        </w:rPr>
        <w:t xml:space="preserve">   </w:t>
      </w:r>
      <w:r w:rsidR="005F6642" w:rsidRPr="000E6666">
        <w:rPr>
          <w:sz w:val="28"/>
          <w:szCs w:val="28"/>
        </w:rPr>
        <w:t>г. Аксай</w:t>
      </w:r>
    </w:p>
    <w:p w:rsidR="005261CD" w:rsidRDefault="005261CD" w:rsidP="000A5BBE">
      <w:pPr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EC3BB2" w:rsidTr="00EC3BB2">
        <w:tc>
          <w:tcPr>
            <w:tcW w:w="5495" w:type="dxa"/>
          </w:tcPr>
          <w:p w:rsidR="00EC3BB2" w:rsidRDefault="00EC3BB2" w:rsidP="005D2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</w:t>
            </w:r>
          </w:p>
          <w:p w:rsidR="00EC3BB2" w:rsidRDefault="00EC3BB2" w:rsidP="005D2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имущественным и земельным отношениям Администрации Аксайского района от 11 мая 2016 года № 18</w:t>
            </w:r>
          </w:p>
        </w:tc>
        <w:tc>
          <w:tcPr>
            <w:tcW w:w="4642" w:type="dxa"/>
          </w:tcPr>
          <w:p w:rsidR="00EC3BB2" w:rsidRDefault="00EC3BB2" w:rsidP="005D2328">
            <w:pPr>
              <w:jc w:val="both"/>
              <w:rPr>
                <w:sz w:val="28"/>
                <w:szCs w:val="28"/>
              </w:rPr>
            </w:pPr>
          </w:p>
        </w:tc>
      </w:tr>
    </w:tbl>
    <w:p w:rsidR="00EC3BB2" w:rsidRDefault="00EC3BB2" w:rsidP="005D2328">
      <w:pPr>
        <w:jc w:val="both"/>
        <w:rPr>
          <w:sz w:val="28"/>
          <w:szCs w:val="28"/>
        </w:rPr>
      </w:pPr>
    </w:p>
    <w:p w:rsidR="0095790D" w:rsidRPr="0095790D" w:rsidRDefault="0095790D" w:rsidP="000C4738">
      <w:pPr>
        <w:spacing w:line="276" w:lineRule="auto"/>
        <w:ind w:firstLine="540"/>
        <w:jc w:val="both"/>
        <w:rPr>
          <w:sz w:val="28"/>
          <w:szCs w:val="28"/>
        </w:rPr>
      </w:pPr>
      <w:r w:rsidRPr="0095790D">
        <w:rPr>
          <w:sz w:val="28"/>
          <w:szCs w:val="28"/>
        </w:rPr>
        <w:t>В целях приведения в соответствие с действующим законодательством,</w:t>
      </w:r>
    </w:p>
    <w:p w:rsidR="0095790D" w:rsidRPr="0095790D" w:rsidRDefault="0095790D" w:rsidP="0095790D">
      <w:pPr>
        <w:ind w:firstLine="709"/>
        <w:jc w:val="center"/>
        <w:rPr>
          <w:sz w:val="28"/>
          <w:szCs w:val="28"/>
          <w:lang w:eastAsia="ar-SA"/>
        </w:rPr>
      </w:pPr>
    </w:p>
    <w:p w:rsidR="0095790D" w:rsidRPr="0095790D" w:rsidRDefault="0095790D" w:rsidP="00957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95790D">
        <w:rPr>
          <w:sz w:val="28"/>
          <w:szCs w:val="28"/>
        </w:rPr>
        <w:t>:</w:t>
      </w:r>
    </w:p>
    <w:p w:rsidR="0095790D" w:rsidRPr="0095790D" w:rsidRDefault="0095790D" w:rsidP="0095790D">
      <w:pPr>
        <w:ind w:firstLine="709"/>
        <w:jc w:val="center"/>
        <w:rPr>
          <w:sz w:val="28"/>
          <w:szCs w:val="28"/>
        </w:rPr>
      </w:pPr>
    </w:p>
    <w:p w:rsidR="0095790D" w:rsidRDefault="0095790D" w:rsidP="0095790D">
      <w:pPr>
        <w:ind w:firstLine="709"/>
        <w:jc w:val="both"/>
        <w:rPr>
          <w:sz w:val="28"/>
          <w:szCs w:val="28"/>
        </w:rPr>
      </w:pPr>
      <w:r w:rsidRPr="0095790D">
        <w:rPr>
          <w:sz w:val="28"/>
          <w:szCs w:val="28"/>
        </w:rPr>
        <w:t xml:space="preserve">1. </w:t>
      </w:r>
      <w:proofErr w:type="gramStart"/>
      <w:r w:rsidRPr="0095790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приказ </w:t>
      </w:r>
      <w:r w:rsidR="000C4738">
        <w:rPr>
          <w:sz w:val="28"/>
          <w:szCs w:val="28"/>
        </w:rPr>
        <w:t>о</w:t>
      </w:r>
      <w:r>
        <w:rPr>
          <w:sz w:val="28"/>
          <w:szCs w:val="28"/>
        </w:rPr>
        <w:t>т 11 мая 2016 года № 18</w:t>
      </w:r>
      <w:r w:rsidRPr="0095790D">
        <w:rPr>
          <w:sz w:val="28"/>
          <w:szCs w:val="28"/>
        </w:rPr>
        <w:t xml:space="preserve"> «</w:t>
      </w:r>
      <w:r w:rsidR="00371130">
        <w:rPr>
          <w:sz w:val="28"/>
          <w:szCs w:val="28"/>
        </w:rPr>
        <w:t xml:space="preserve">Об утверждении требований к закупаемым Комитетом по имущественным и земельным отношениям Администрации Аксайского района и </w:t>
      </w:r>
      <w:r w:rsidR="00371130" w:rsidRPr="00347778">
        <w:rPr>
          <w:sz w:val="28"/>
          <w:szCs w:val="28"/>
        </w:rPr>
        <w:t>подведомственным</w:t>
      </w:r>
      <w:r w:rsidR="00371130">
        <w:rPr>
          <w:sz w:val="28"/>
          <w:szCs w:val="28"/>
        </w:rPr>
        <w:t xml:space="preserve"> </w:t>
      </w:r>
      <w:r w:rsidR="00371130" w:rsidRPr="00347778">
        <w:rPr>
          <w:sz w:val="28"/>
          <w:szCs w:val="28"/>
        </w:rPr>
        <w:t>е</w:t>
      </w:r>
      <w:r w:rsidR="00371130">
        <w:rPr>
          <w:sz w:val="28"/>
          <w:szCs w:val="28"/>
        </w:rPr>
        <w:t>му</w:t>
      </w:r>
      <w:r w:rsidR="00371130" w:rsidRPr="00347778">
        <w:rPr>
          <w:sz w:val="28"/>
          <w:szCs w:val="28"/>
        </w:rPr>
        <w:t xml:space="preserve"> бюджетным учреждени</w:t>
      </w:r>
      <w:r w:rsidR="00371130">
        <w:rPr>
          <w:sz w:val="28"/>
          <w:szCs w:val="28"/>
        </w:rPr>
        <w:t>ем</w:t>
      </w:r>
      <w:r w:rsidR="00371130" w:rsidRPr="00347778">
        <w:rPr>
          <w:sz w:val="28"/>
          <w:szCs w:val="28"/>
        </w:rPr>
        <w:t xml:space="preserve"> </w:t>
      </w:r>
      <w:r w:rsidR="00371130">
        <w:rPr>
          <w:sz w:val="28"/>
          <w:szCs w:val="28"/>
        </w:rPr>
        <w:t>- Муниципальным бюджетным учреждением «Архив документов по личному составу» Аксайского районам и отдельным видам товаров, работ, услуг (в том числе предельные цены товаров, работ, услуг)</w:t>
      </w:r>
      <w:r w:rsidRPr="0095790D">
        <w:rPr>
          <w:sz w:val="28"/>
          <w:szCs w:val="28"/>
        </w:rPr>
        <w:t>» следующие изменения:</w:t>
      </w:r>
      <w:proofErr w:type="gramEnd"/>
    </w:p>
    <w:p w:rsidR="00371130" w:rsidRPr="0095790D" w:rsidRDefault="00371130" w:rsidP="00957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приказа изложить в следующей редакции:  </w:t>
      </w:r>
      <w:r w:rsidRPr="0095790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требований к закупаемым Комитетом по имущественным и земельным отношениям Администрации Аксайского района и </w:t>
      </w:r>
      <w:r w:rsidRPr="00347778">
        <w:rPr>
          <w:sz w:val="28"/>
          <w:szCs w:val="28"/>
        </w:rPr>
        <w:t>подведомственным</w:t>
      </w:r>
      <w:r w:rsidR="000C47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7778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34777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</w:t>
      </w:r>
      <w:r w:rsidR="000C4738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95790D">
        <w:rPr>
          <w:sz w:val="28"/>
          <w:szCs w:val="28"/>
        </w:rPr>
        <w:t>»</w:t>
      </w:r>
      <w:r w:rsidR="000C4738">
        <w:rPr>
          <w:sz w:val="28"/>
          <w:szCs w:val="28"/>
        </w:rPr>
        <w:t>;</w:t>
      </w:r>
    </w:p>
    <w:p w:rsidR="0095790D" w:rsidRPr="0095790D" w:rsidRDefault="0095790D" w:rsidP="0095790D">
      <w:pPr>
        <w:ind w:firstLine="709"/>
        <w:contextualSpacing/>
        <w:jc w:val="both"/>
        <w:rPr>
          <w:sz w:val="28"/>
          <w:szCs w:val="28"/>
        </w:rPr>
      </w:pPr>
      <w:r w:rsidRPr="0095790D">
        <w:rPr>
          <w:sz w:val="28"/>
          <w:szCs w:val="28"/>
        </w:rPr>
        <w:t>1.</w:t>
      </w:r>
      <w:r w:rsidR="000C4738">
        <w:rPr>
          <w:sz w:val="28"/>
          <w:szCs w:val="28"/>
        </w:rPr>
        <w:t>2</w:t>
      </w:r>
      <w:r w:rsidRPr="0095790D">
        <w:rPr>
          <w:sz w:val="28"/>
          <w:szCs w:val="28"/>
        </w:rPr>
        <w:t xml:space="preserve">. Приложение к постановлению изложить в редакции согласно приложению к настоящему </w:t>
      </w:r>
      <w:r w:rsidR="00371130">
        <w:rPr>
          <w:sz w:val="28"/>
          <w:szCs w:val="28"/>
        </w:rPr>
        <w:t>приказу</w:t>
      </w:r>
      <w:r w:rsidRPr="0095790D">
        <w:rPr>
          <w:sz w:val="28"/>
          <w:szCs w:val="28"/>
        </w:rPr>
        <w:t>.</w:t>
      </w:r>
    </w:p>
    <w:p w:rsidR="007A7A15" w:rsidRPr="0095790D" w:rsidRDefault="0095790D" w:rsidP="003711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790D">
        <w:rPr>
          <w:sz w:val="28"/>
          <w:szCs w:val="28"/>
        </w:rPr>
        <w:t xml:space="preserve">2. </w:t>
      </w:r>
      <w:r w:rsidR="00371130">
        <w:rPr>
          <w:sz w:val="28"/>
          <w:szCs w:val="28"/>
        </w:rPr>
        <w:t xml:space="preserve"> Р</w:t>
      </w:r>
      <w:r w:rsidRPr="0095790D">
        <w:rPr>
          <w:sz w:val="28"/>
          <w:szCs w:val="28"/>
        </w:rPr>
        <w:t xml:space="preserve">азместить на официальном сайте </w:t>
      </w:r>
      <w:r w:rsidR="00371130">
        <w:rPr>
          <w:sz w:val="28"/>
          <w:szCs w:val="28"/>
        </w:rPr>
        <w:t xml:space="preserve">Комитета по имущественным и земельным отношениям </w:t>
      </w:r>
      <w:r w:rsidRPr="0095790D">
        <w:rPr>
          <w:sz w:val="28"/>
          <w:szCs w:val="28"/>
        </w:rPr>
        <w:t xml:space="preserve">Администрации Аксайского района </w:t>
      </w:r>
      <w:hyperlink r:id="rId8" w:history="1">
        <w:r w:rsidRPr="0095790D">
          <w:rPr>
            <w:sz w:val="28"/>
            <w:szCs w:val="28"/>
          </w:rPr>
          <w:t>в</w:t>
        </w:r>
      </w:hyperlink>
      <w:r w:rsidRPr="0095790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A7A15" w:rsidRPr="0095790D" w:rsidRDefault="007A7A15" w:rsidP="003D02C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5790D">
        <w:rPr>
          <w:sz w:val="28"/>
          <w:szCs w:val="28"/>
        </w:rPr>
        <w:t>3. Настоящий Приказ вступает  в силу  после его официального опубликования.</w:t>
      </w:r>
    </w:p>
    <w:p w:rsidR="005E7A44" w:rsidRPr="0095790D" w:rsidRDefault="007A7A15" w:rsidP="003D02C1">
      <w:pPr>
        <w:pStyle w:val="a4"/>
        <w:spacing w:line="276" w:lineRule="auto"/>
        <w:ind w:left="708"/>
        <w:jc w:val="both"/>
        <w:rPr>
          <w:sz w:val="28"/>
          <w:szCs w:val="28"/>
        </w:rPr>
      </w:pPr>
      <w:r w:rsidRPr="0095790D">
        <w:rPr>
          <w:sz w:val="28"/>
          <w:szCs w:val="28"/>
        </w:rPr>
        <w:t>4</w:t>
      </w:r>
      <w:r w:rsidR="005E7A44" w:rsidRPr="0095790D">
        <w:rPr>
          <w:sz w:val="28"/>
          <w:szCs w:val="28"/>
        </w:rPr>
        <w:t xml:space="preserve">. </w:t>
      </w:r>
      <w:proofErr w:type="gramStart"/>
      <w:r w:rsidR="005E7A44" w:rsidRPr="0095790D">
        <w:rPr>
          <w:sz w:val="28"/>
          <w:szCs w:val="28"/>
        </w:rPr>
        <w:t>Контроль за</w:t>
      </w:r>
      <w:proofErr w:type="gramEnd"/>
      <w:r w:rsidR="005E7A44" w:rsidRPr="0095790D">
        <w:rPr>
          <w:sz w:val="28"/>
          <w:szCs w:val="28"/>
        </w:rPr>
        <w:t xml:space="preserve"> исполнением </w:t>
      </w:r>
      <w:r w:rsidR="0092114D" w:rsidRPr="0095790D">
        <w:rPr>
          <w:sz w:val="28"/>
          <w:szCs w:val="28"/>
        </w:rPr>
        <w:t>приказа</w:t>
      </w:r>
      <w:r w:rsidR="005E7A44" w:rsidRPr="0095790D">
        <w:rPr>
          <w:sz w:val="28"/>
          <w:szCs w:val="28"/>
        </w:rPr>
        <w:t xml:space="preserve"> оставляю за собой.</w:t>
      </w:r>
    </w:p>
    <w:p w:rsidR="00533B0D" w:rsidRPr="0095790D" w:rsidRDefault="00533B0D" w:rsidP="007A7A15">
      <w:pPr>
        <w:spacing w:line="276" w:lineRule="auto"/>
        <w:ind w:firstLine="540"/>
        <w:jc w:val="both"/>
        <w:rPr>
          <w:sz w:val="28"/>
          <w:szCs w:val="28"/>
        </w:rPr>
      </w:pPr>
    </w:p>
    <w:p w:rsidR="007B1981" w:rsidRPr="000E6666" w:rsidRDefault="00912DA9" w:rsidP="00533B0D">
      <w:pPr>
        <w:ind w:firstLine="540"/>
        <w:rPr>
          <w:sz w:val="28"/>
          <w:szCs w:val="28"/>
        </w:rPr>
      </w:pPr>
      <w:r w:rsidRPr="0095790D">
        <w:rPr>
          <w:sz w:val="28"/>
          <w:szCs w:val="28"/>
        </w:rPr>
        <w:t>Председатель</w:t>
      </w:r>
      <w:r w:rsidRPr="0095790D">
        <w:rPr>
          <w:sz w:val="28"/>
          <w:szCs w:val="28"/>
        </w:rPr>
        <w:tab/>
      </w:r>
      <w:r w:rsidRPr="009579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981" w:rsidRPr="000E6666">
        <w:rPr>
          <w:sz w:val="28"/>
          <w:szCs w:val="28"/>
        </w:rPr>
        <w:t>С.Н.</w:t>
      </w:r>
      <w:r w:rsidR="00B93897">
        <w:rPr>
          <w:sz w:val="28"/>
          <w:szCs w:val="28"/>
        </w:rPr>
        <w:t xml:space="preserve"> </w:t>
      </w:r>
      <w:r w:rsidR="007B1981" w:rsidRPr="000E6666">
        <w:rPr>
          <w:sz w:val="28"/>
          <w:szCs w:val="28"/>
        </w:rPr>
        <w:t>Дзюба</w:t>
      </w:r>
    </w:p>
    <w:p w:rsidR="00446D36" w:rsidRDefault="00446D36" w:rsidP="00533B0D">
      <w:pPr>
        <w:rPr>
          <w:sz w:val="28"/>
          <w:szCs w:val="28"/>
        </w:rPr>
      </w:pPr>
    </w:p>
    <w:p w:rsidR="0033394E" w:rsidRDefault="0033394E" w:rsidP="00533B0D">
      <w:pPr>
        <w:rPr>
          <w:sz w:val="28"/>
          <w:szCs w:val="28"/>
        </w:rPr>
      </w:pPr>
    </w:p>
    <w:p w:rsidR="0033394E" w:rsidRDefault="0033394E" w:rsidP="00533B0D">
      <w:pPr>
        <w:rPr>
          <w:sz w:val="28"/>
          <w:szCs w:val="28"/>
        </w:rPr>
      </w:pPr>
    </w:p>
    <w:p w:rsidR="00095522" w:rsidRDefault="00095522" w:rsidP="00533B0D">
      <w:pPr>
        <w:rPr>
          <w:sz w:val="28"/>
          <w:szCs w:val="28"/>
        </w:rPr>
        <w:sectPr w:rsidR="00095522" w:rsidSect="007D7CBB">
          <w:headerReference w:type="default" r:id="rId9"/>
          <w:pgSz w:w="11906" w:h="16838"/>
          <w:pgMar w:top="993" w:right="851" w:bottom="567" w:left="1134" w:header="708" w:footer="708" w:gutter="0"/>
          <w:cols w:space="708"/>
          <w:docGrid w:linePitch="360"/>
        </w:sectPr>
      </w:pPr>
    </w:p>
    <w:p w:rsidR="00095522" w:rsidRPr="009810B2" w:rsidRDefault="00095522" w:rsidP="00095522">
      <w:pPr>
        <w:pStyle w:val="ae"/>
        <w:tabs>
          <w:tab w:val="left" w:pos="6379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  <w:r w:rsidRPr="009810B2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095522" w:rsidRPr="009810B2" w:rsidRDefault="00095522" w:rsidP="00095522">
      <w:pPr>
        <w:pStyle w:val="ae"/>
        <w:tabs>
          <w:tab w:val="left" w:pos="6379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  <w:r w:rsidRPr="009810B2">
        <w:rPr>
          <w:rFonts w:ascii="Times New Roman" w:hAnsi="Times New Roman"/>
          <w:szCs w:val="24"/>
        </w:rPr>
        <w:t xml:space="preserve">к приказу КИЗО АР  </w:t>
      </w:r>
    </w:p>
    <w:p w:rsidR="00095522" w:rsidRPr="005D2328" w:rsidRDefault="00095522" w:rsidP="00095522">
      <w:pPr>
        <w:pStyle w:val="ae"/>
        <w:tabs>
          <w:tab w:val="left" w:pos="6237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  <w:u w:val="single"/>
        </w:rPr>
      </w:pPr>
      <w:r w:rsidRPr="009810B2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 «</w:t>
      </w:r>
      <w:r w:rsidR="00F74E70">
        <w:rPr>
          <w:rFonts w:ascii="Times New Roman" w:hAnsi="Times New Roman"/>
          <w:szCs w:val="24"/>
          <w:u w:val="single"/>
        </w:rPr>
        <w:t>____</w:t>
      </w:r>
      <w:r>
        <w:rPr>
          <w:rFonts w:ascii="Times New Roman" w:hAnsi="Times New Roman"/>
          <w:szCs w:val="24"/>
        </w:rPr>
        <w:t>»</w:t>
      </w:r>
      <w:r w:rsidR="005D2328">
        <w:rPr>
          <w:rFonts w:ascii="Times New Roman" w:hAnsi="Times New Roman"/>
          <w:szCs w:val="24"/>
        </w:rPr>
        <w:t xml:space="preserve"> </w:t>
      </w:r>
      <w:r w:rsidR="00F74E70">
        <w:rPr>
          <w:rFonts w:ascii="Times New Roman" w:hAnsi="Times New Roman"/>
          <w:szCs w:val="24"/>
          <w:u w:val="single"/>
        </w:rPr>
        <w:t>____</w:t>
      </w:r>
      <w:r w:rsidR="005D23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F74E70">
        <w:rPr>
          <w:rFonts w:ascii="Times New Roman" w:hAnsi="Times New Roman"/>
          <w:szCs w:val="24"/>
        </w:rPr>
        <w:t>____</w:t>
      </w:r>
      <w:r w:rsidRPr="009810B2">
        <w:rPr>
          <w:rFonts w:ascii="Times New Roman" w:hAnsi="Times New Roman"/>
          <w:szCs w:val="24"/>
        </w:rPr>
        <w:t xml:space="preserve">  № </w:t>
      </w:r>
      <w:r w:rsidR="00F74E70">
        <w:rPr>
          <w:rFonts w:ascii="Times New Roman" w:hAnsi="Times New Roman"/>
          <w:szCs w:val="24"/>
          <w:u w:val="single"/>
        </w:rPr>
        <w:t>____</w:t>
      </w:r>
    </w:p>
    <w:p w:rsidR="00095522" w:rsidRDefault="00095522" w:rsidP="00095522">
      <w:pPr>
        <w:widowControl w:val="0"/>
        <w:autoSpaceDE w:val="0"/>
        <w:autoSpaceDN w:val="0"/>
        <w:jc w:val="center"/>
      </w:pPr>
    </w:p>
    <w:p w:rsidR="00095522" w:rsidRPr="00082713" w:rsidRDefault="00095522" w:rsidP="0009552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082713">
        <w:rPr>
          <w:sz w:val="28"/>
          <w:szCs w:val="28"/>
        </w:rPr>
        <w:t>ПЕРЕЧЕНЬ</w:t>
      </w:r>
    </w:p>
    <w:p w:rsidR="00E4688A" w:rsidRPr="00E4688A" w:rsidRDefault="00E4688A" w:rsidP="00E4688A">
      <w:pPr>
        <w:widowControl w:val="0"/>
        <w:autoSpaceDE w:val="0"/>
        <w:autoSpaceDN w:val="0"/>
        <w:jc w:val="center"/>
        <w:rPr>
          <w:sz w:val="24"/>
        </w:rPr>
      </w:pPr>
      <w:r w:rsidRPr="00E4688A">
        <w:rPr>
          <w:sz w:val="24"/>
        </w:rPr>
        <w:t>отдельных видов товаров, работ, услуг, в отношении которых</w:t>
      </w:r>
    </w:p>
    <w:p w:rsidR="00E4688A" w:rsidRPr="00E4688A" w:rsidRDefault="00E4688A" w:rsidP="00E4688A">
      <w:pPr>
        <w:widowControl w:val="0"/>
        <w:autoSpaceDE w:val="0"/>
        <w:autoSpaceDN w:val="0"/>
        <w:jc w:val="center"/>
        <w:rPr>
          <w:sz w:val="24"/>
        </w:rPr>
      </w:pPr>
      <w:r w:rsidRPr="00E4688A">
        <w:rPr>
          <w:sz w:val="24"/>
        </w:rPr>
        <w:t>определяются требования к потребительским свойствам</w:t>
      </w:r>
    </w:p>
    <w:p w:rsidR="00E4688A" w:rsidRPr="00E4688A" w:rsidRDefault="00E4688A" w:rsidP="00E4688A">
      <w:pPr>
        <w:widowControl w:val="0"/>
        <w:autoSpaceDE w:val="0"/>
        <w:autoSpaceDN w:val="0"/>
        <w:jc w:val="center"/>
        <w:rPr>
          <w:sz w:val="24"/>
        </w:rPr>
      </w:pPr>
      <w:r w:rsidRPr="00E4688A">
        <w:rPr>
          <w:sz w:val="24"/>
        </w:rPr>
        <w:t>(в том числе качеству) и иным характеристикам</w:t>
      </w:r>
    </w:p>
    <w:p w:rsidR="00E4688A" w:rsidRPr="007F6601" w:rsidRDefault="00E4688A" w:rsidP="00E4688A">
      <w:pPr>
        <w:widowControl w:val="0"/>
        <w:autoSpaceDE w:val="0"/>
        <w:autoSpaceDN w:val="0"/>
        <w:jc w:val="center"/>
      </w:pPr>
      <w:r w:rsidRPr="00E4688A">
        <w:rPr>
          <w:sz w:val="24"/>
        </w:rPr>
        <w:t>(в том числе предельные цены товаров, работ, услуг</w:t>
      </w:r>
      <w:r w:rsidRPr="007F6601">
        <w:t>)</w:t>
      </w:r>
    </w:p>
    <w:p w:rsidR="00657008" w:rsidRPr="00657008" w:rsidRDefault="00657008" w:rsidP="00657008"/>
    <w:tbl>
      <w:tblPr>
        <w:tblpPr w:leftFromText="180" w:rightFromText="180" w:vertAnchor="text" w:tblpX="-222" w:tblpY="1"/>
        <w:tblOverlap w:val="never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629"/>
        <w:gridCol w:w="993"/>
        <w:gridCol w:w="1701"/>
        <w:gridCol w:w="1701"/>
        <w:gridCol w:w="850"/>
        <w:gridCol w:w="1134"/>
        <w:gridCol w:w="1276"/>
        <w:gridCol w:w="1134"/>
        <w:gridCol w:w="363"/>
        <w:gridCol w:w="913"/>
        <w:gridCol w:w="363"/>
        <w:gridCol w:w="771"/>
        <w:gridCol w:w="1134"/>
        <w:gridCol w:w="992"/>
        <w:gridCol w:w="142"/>
        <w:gridCol w:w="1842"/>
      </w:tblGrid>
      <w:tr w:rsidR="00E4688A" w:rsidRPr="00657008" w:rsidTr="00B449E8">
        <w:trPr>
          <w:trHeight w:val="20"/>
          <w:tblHeader/>
        </w:trPr>
        <w:tc>
          <w:tcPr>
            <w:tcW w:w="629" w:type="dxa"/>
            <w:vMerge w:val="restart"/>
          </w:tcPr>
          <w:p w:rsidR="00E4688A" w:rsidRPr="00657008" w:rsidRDefault="00E4688A" w:rsidP="00E4688A">
            <w:pPr>
              <w:jc w:val="center"/>
            </w:pPr>
            <w:r w:rsidRPr="00657008">
              <w:t xml:space="preserve">№ </w:t>
            </w:r>
            <w:proofErr w:type="spellStart"/>
            <w:proofErr w:type="gramStart"/>
            <w:r w:rsidRPr="00657008">
              <w:t>п</w:t>
            </w:r>
            <w:proofErr w:type="spellEnd"/>
            <w:proofErr w:type="gramEnd"/>
            <w:r w:rsidRPr="00657008">
              <w:t>/</w:t>
            </w:r>
            <w:proofErr w:type="spellStart"/>
            <w:r w:rsidRPr="00657008"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E4688A" w:rsidRPr="00657008" w:rsidRDefault="00E4688A" w:rsidP="00E4688A">
            <w:pPr>
              <w:jc w:val="center"/>
            </w:pPr>
            <w:r w:rsidRPr="00657008">
              <w:t>Код по ОКПД</w:t>
            </w:r>
          </w:p>
        </w:tc>
        <w:tc>
          <w:tcPr>
            <w:tcW w:w="1701" w:type="dxa"/>
            <w:vMerge w:val="restart"/>
          </w:tcPr>
          <w:p w:rsidR="00E4688A" w:rsidRPr="00657008" w:rsidRDefault="00E4688A" w:rsidP="00E4688A">
            <w:pPr>
              <w:jc w:val="center"/>
            </w:pPr>
            <w:r w:rsidRPr="00657008"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13"/>
          </w:tcPr>
          <w:p w:rsidR="00E4688A" w:rsidRPr="00657008" w:rsidRDefault="00E4688A" w:rsidP="00E4688A">
            <w:pPr>
              <w:jc w:val="center"/>
            </w:pPr>
            <w:r w:rsidRPr="00657008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4688A" w:rsidRPr="00657008" w:rsidTr="00B449E8">
        <w:trPr>
          <w:trHeight w:val="20"/>
          <w:tblHeader/>
        </w:trPr>
        <w:tc>
          <w:tcPr>
            <w:tcW w:w="629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993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1701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1701" w:type="dxa"/>
          </w:tcPr>
          <w:p w:rsidR="00E4688A" w:rsidRPr="00657008" w:rsidRDefault="00E4688A" w:rsidP="00E4688A">
            <w:pPr>
              <w:jc w:val="center"/>
            </w:pPr>
            <w:r w:rsidRPr="00657008">
              <w:t>характеристика</w:t>
            </w:r>
          </w:p>
        </w:tc>
        <w:tc>
          <w:tcPr>
            <w:tcW w:w="1984" w:type="dxa"/>
            <w:gridSpan w:val="2"/>
          </w:tcPr>
          <w:p w:rsidR="00E4688A" w:rsidRPr="00657008" w:rsidRDefault="00E4688A" w:rsidP="00E4688A">
            <w:pPr>
              <w:jc w:val="center"/>
            </w:pPr>
            <w:r w:rsidRPr="00657008">
              <w:t>единица измерения</w:t>
            </w:r>
          </w:p>
        </w:tc>
        <w:tc>
          <w:tcPr>
            <w:tcW w:w="8930" w:type="dxa"/>
            <w:gridSpan w:val="10"/>
          </w:tcPr>
          <w:p w:rsidR="00E4688A" w:rsidRPr="00657008" w:rsidRDefault="00E4688A" w:rsidP="00E4688A">
            <w:pPr>
              <w:jc w:val="center"/>
            </w:pPr>
            <w:r w:rsidRPr="00657008">
              <w:t>значение характеристики</w:t>
            </w:r>
          </w:p>
        </w:tc>
      </w:tr>
      <w:tr w:rsidR="00E4688A" w:rsidRPr="00657008" w:rsidTr="00657008">
        <w:trPr>
          <w:trHeight w:val="20"/>
          <w:tblHeader/>
        </w:trPr>
        <w:tc>
          <w:tcPr>
            <w:tcW w:w="629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993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1701" w:type="dxa"/>
            <w:vMerge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1701" w:type="dxa"/>
          </w:tcPr>
          <w:p w:rsidR="00E4688A" w:rsidRPr="00657008" w:rsidRDefault="00E4688A" w:rsidP="00E4688A">
            <w:pPr>
              <w:jc w:val="center"/>
            </w:pPr>
          </w:p>
        </w:tc>
        <w:tc>
          <w:tcPr>
            <w:tcW w:w="850" w:type="dxa"/>
          </w:tcPr>
          <w:p w:rsidR="00E4688A" w:rsidRPr="00657008" w:rsidRDefault="00E4688A" w:rsidP="00E4688A">
            <w:pPr>
              <w:jc w:val="center"/>
            </w:pPr>
            <w:r w:rsidRPr="00657008">
              <w:t>код по ОКЕИ</w:t>
            </w:r>
          </w:p>
        </w:tc>
        <w:tc>
          <w:tcPr>
            <w:tcW w:w="1134" w:type="dxa"/>
          </w:tcPr>
          <w:p w:rsidR="00E4688A" w:rsidRPr="00657008" w:rsidRDefault="00E4688A" w:rsidP="00E4688A">
            <w:pPr>
              <w:jc w:val="center"/>
            </w:pPr>
            <w:r w:rsidRPr="00657008">
              <w:t>наименование</w:t>
            </w:r>
          </w:p>
        </w:tc>
        <w:tc>
          <w:tcPr>
            <w:tcW w:w="1276" w:type="dxa"/>
          </w:tcPr>
          <w:p w:rsidR="00E4688A" w:rsidRPr="00657008" w:rsidRDefault="00E4688A" w:rsidP="00E4688A">
            <w:pPr>
              <w:jc w:val="center"/>
            </w:pPr>
            <w:r w:rsidRPr="00657008">
              <w:t>муниципальные должности Аксайского района</w:t>
            </w:r>
          </w:p>
        </w:tc>
        <w:tc>
          <w:tcPr>
            <w:tcW w:w="1134" w:type="dxa"/>
          </w:tcPr>
          <w:p w:rsidR="00E4688A" w:rsidRPr="00657008" w:rsidRDefault="00E4688A" w:rsidP="00E4688A">
            <w:pPr>
              <w:jc w:val="center"/>
            </w:pPr>
            <w:r w:rsidRPr="00657008">
              <w:t>высшая группа должностей муниципальной службы</w:t>
            </w:r>
          </w:p>
        </w:tc>
        <w:tc>
          <w:tcPr>
            <w:tcW w:w="1276" w:type="dxa"/>
            <w:gridSpan w:val="2"/>
          </w:tcPr>
          <w:p w:rsidR="00E4688A" w:rsidRPr="00657008" w:rsidRDefault="00E4688A" w:rsidP="00E4688A">
            <w:pPr>
              <w:jc w:val="center"/>
            </w:pPr>
            <w:r w:rsidRPr="00657008">
              <w:t>главная группа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E4688A" w:rsidRPr="00657008" w:rsidRDefault="00E4688A" w:rsidP="00E4688A">
            <w:pPr>
              <w:jc w:val="center"/>
            </w:pPr>
            <w:r w:rsidRPr="00657008">
              <w:t>ведущая группа должностей муниципальной службы</w:t>
            </w:r>
          </w:p>
        </w:tc>
        <w:tc>
          <w:tcPr>
            <w:tcW w:w="1134" w:type="dxa"/>
          </w:tcPr>
          <w:p w:rsidR="00E4688A" w:rsidRPr="00657008" w:rsidRDefault="00E4688A" w:rsidP="00E4688A">
            <w:pPr>
              <w:jc w:val="center"/>
            </w:pPr>
            <w:r w:rsidRPr="00657008">
              <w:t>Старшая группа 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E4688A" w:rsidRPr="00657008" w:rsidRDefault="00E4688A" w:rsidP="00E4688A">
            <w:pPr>
              <w:jc w:val="center"/>
            </w:pPr>
            <w:r w:rsidRPr="00657008">
              <w:t>Младшая группа  должностей</w:t>
            </w:r>
          </w:p>
          <w:p w:rsidR="00E4688A" w:rsidRPr="00657008" w:rsidRDefault="00E4688A" w:rsidP="00E4688A">
            <w:pPr>
              <w:jc w:val="center"/>
            </w:pPr>
            <w:r w:rsidRPr="00657008">
              <w:t>муниципальной службы</w:t>
            </w:r>
          </w:p>
        </w:tc>
        <w:tc>
          <w:tcPr>
            <w:tcW w:w="1842" w:type="dxa"/>
          </w:tcPr>
          <w:p w:rsidR="00E4688A" w:rsidRPr="00657008" w:rsidRDefault="00E4688A" w:rsidP="00E4688A">
            <w:pPr>
              <w:jc w:val="center"/>
            </w:pPr>
            <w:r w:rsidRPr="00657008">
              <w:t>Технические работники</w:t>
            </w:r>
          </w:p>
          <w:p w:rsidR="00E4688A" w:rsidRPr="00657008" w:rsidRDefault="00E4688A" w:rsidP="00E4688A">
            <w:pPr>
              <w:jc w:val="center"/>
            </w:pPr>
          </w:p>
        </w:tc>
      </w:tr>
      <w:tr w:rsidR="00657008" w:rsidRPr="00657008" w:rsidTr="00657008">
        <w:trPr>
          <w:trHeight w:val="20"/>
          <w:tblHeader/>
        </w:trPr>
        <w:tc>
          <w:tcPr>
            <w:tcW w:w="629" w:type="dxa"/>
          </w:tcPr>
          <w:p w:rsidR="00657008" w:rsidRPr="00657008" w:rsidRDefault="00657008" w:rsidP="00E4688A">
            <w:pPr>
              <w:jc w:val="center"/>
            </w:pPr>
            <w:r w:rsidRPr="00657008">
              <w:t>1</w:t>
            </w:r>
          </w:p>
        </w:tc>
        <w:tc>
          <w:tcPr>
            <w:tcW w:w="993" w:type="dxa"/>
          </w:tcPr>
          <w:p w:rsidR="00657008" w:rsidRPr="00657008" w:rsidRDefault="00657008" w:rsidP="00E4688A">
            <w:pPr>
              <w:jc w:val="center"/>
            </w:pPr>
            <w:r w:rsidRPr="00657008">
              <w:t>2</w:t>
            </w:r>
          </w:p>
        </w:tc>
        <w:tc>
          <w:tcPr>
            <w:tcW w:w="1701" w:type="dxa"/>
          </w:tcPr>
          <w:p w:rsidR="00657008" w:rsidRPr="00657008" w:rsidRDefault="00657008" w:rsidP="00E4688A">
            <w:pPr>
              <w:jc w:val="center"/>
            </w:pPr>
            <w:r w:rsidRPr="00657008">
              <w:t>3</w:t>
            </w:r>
          </w:p>
        </w:tc>
        <w:tc>
          <w:tcPr>
            <w:tcW w:w="1701" w:type="dxa"/>
          </w:tcPr>
          <w:p w:rsidR="00657008" w:rsidRPr="00657008" w:rsidRDefault="00657008" w:rsidP="00E4688A">
            <w:pPr>
              <w:jc w:val="center"/>
            </w:pPr>
            <w:r w:rsidRPr="00657008">
              <w:t>4</w:t>
            </w:r>
          </w:p>
        </w:tc>
        <w:tc>
          <w:tcPr>
            <w:tcW w:w="850" w:type="dxa"/>
          </w:tcPr>
          <w:p w:rsidR="00657008" w:rsidRPr="00657008" w:rsidRDefault="00657008" w:rsidP="00E4688A">
            <w:pPr>
              <w:jc w:val="center"/>
            </w:pPr>
            <w:r w:rsidRPr="00657008">
              <w:t>5</w:t>
            </w:r>
          </w:p>
        </w:tc>
        <w:tc>
          <w:tcPr>
            <w:tcW w:w="1134" w:type="dxa"/>
          </w:tcPr>
          <w:p w:rsidR="00657008" w:rsidRPr="00657008" w:rsidRDefault="00657008" w:rsidP="00E4688A">
            <w:pPr>
              <w:jc w:val="center"/>
            </w:pPr>
            <w:r w:rsidRPr="00657008">
              <w:t>6</w:t>
            </w:r>
          </w:p>
        </w:tc>
        <w:tc>
          <w:tcPr>
            <w:tcW w:w="1276" w:type="dxa"/>
          </w:tcPr>
          <w:p w:rsidR="00657008" w:rsidRPr="00657008" w:rsidRDefault="00657008" w:rsidP="00E4688A">
            <w:pPr>
              <w:jc w:val="center"/>
            </w:pPr>
            <w:r w:rsidRPr="00657008">
              <w:t>7</w:t>
            </w:r>
          </w:p>
        </w:tc>
        <w:tc>
          <w:tcPr>
            <w:tcW w:w="1134" w:type="dxa"/>
          </w:tcPr>
          <w:p w:rsidR="00657008" w:rsidRPr="00657008" w:rsidRDefault="00657008" w:rsidP="00E4688A">
            <w:pPr>
              <w:jc w:val="center"/>
            </w:pPr>
            <w:r w:rsidRPr="00657008">
              <w:t>8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E4688A">
            <w:pPr>
              <w:jc w:val="center"/>
            </w:pPr>
            <w:r w:rsidRPr="00657008">
              <w:t>9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E4688A">
            <w:pPr>
              <w:jc w:val="center"/>
            </w:pPr>
            <w:r w:rsidRPr="00657008">
              <w:t>10</w:t>
            </w:r>
          </w:p>
        </w:tc>
        <w:tc>
          <w:tcPr>
            <w:tcW w:w="1134" w:type="dxa"/>
          </w:tcPr>
          <w:p w:rsidR="00657008" w:rsidRPr="00657008" w:rsidRDefault="00657008" w:rsidP="00E4688A">
            <w:pPr>
              <w:jc w:val="center"/>
            </w:pPr>
            <w:r w:rsidRPr="00657008">
              <w:t>11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E4688A">
            <w:pPr>
              <w:jc w:val="center"/>
            </w:pPr>
            <w:r w:rsidRPr="00657008">
              <w:t>12</w:t>
            </w:r>
          </w:p>
        </w:tc>
        <w:tc>
          <w:tcPr>
            <w:tcW w:w="1842" w:type="dxa"/>
          </w:tcPr>
          <w:p w:rsidR="00657008" w:rsidRPr="00657008" w:rsidRDefault="00657008" w:rsidP="00E4688A">
            <w:pPr>
              <w:jc w:val="center"/>
            </w:pPr>
            <w:r w:rsidRPr="00657008">
              <w:t>13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1.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26.20.11</w:t>
            </w:r>
          </w:p>
        </w:tc>
        <w:tc>
          <w:tcPr>
            <w:tcW w:w="1701" w:type="dxa"/>
            <w:vMerge w:val="restart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95"/>
            </w:tblGrid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      </w:r>
                  <w:r w:rsidRPr="00657008">
                    <w:lastRenderedPageBreak/>
                    <w:t>аппарата, электронные записные книжки и аналогичная компьютерная техника.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76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lastRenderedPageBreak/>
                    <w:t>Пояснения по требуемой продукции:</w:t>
                  </w:r>
                </w:p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ноутбуки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</w:tbl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039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дюйм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ЖК, не менее 15/ не более 17,5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вес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166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кг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1 / не более 7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процессора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частота процессора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2931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ГГц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2,5 / не более 4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2,5 / не более 4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2,5 / не более 4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2,5 / не более 4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2,5 / не более 4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1,7 / не более 3,5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1,7 / не более 3,5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размер </w:t>
            </w:r>
            <w:r w:rsidRPr="00657008">
              <w:lastRenderedPageBreak/>
              <w:t>оперативной памяти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lastRenderedPageBreak/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 xml:space="preserve">Не менее 8 / </w:t>
            </w:r>
            <w:r w:rsidRPr="00657008">
              <w:lastRenderedPageBreak/>
              <w:t>не более 16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8 </w:t>
            </w:r>
            <w:r w:rsidRPr="00657008">
              <w:lastRenderedPageBreak/>
              <w:t>/ не более 16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4 / </w:t>
            </w:r>
            <w:r w:rsidRPr="00657008">
              <w:lastRenderedPageBreak/>
              <w:t>не более 16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4 </w:t>
            </w:r>
            <w:r w:rsidRPr="00657008">
              <w:lastRenderedPageBreak/>
              <w:t>/ не более 16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4 </w:t>
            </w:r>
            <w:r w:rsidRPr="00657008">
              <w:lastRenderedPageBreak/>
              <w:t>/ не более 16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4 </w:t>
            </w:r>
            <w:r w:rsidRPr="00657008">
              <w:lastRenderedPageBreak/>
              <w:t>/ не более 16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Не менее 4 / не </w:t>
            </w:r>
            <w:r w:rsidRPr="00657008">
              <w:lastRenderedPageBreak/>
              <w:t>более 16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объем накопителя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жесткого диска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>/</w:t>
            </w:r>
            <w:proofErr w:type="spellStart"/>
            <w:r w:rsidRPr="00657008">
              <w:t>hdd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оптический привод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наличие модулей </w:t>
            </w:r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3G (UMTS)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видеоадаптера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Дискретный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Дискретный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время работы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356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час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5 / не более 15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предустановленное программное </w:t>
            </w:r>
            <w:r w:rsidRPr="00657008">
              <w:lastRenderedPageBreak/>
              <w:t>обеспечение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Операционная </w:t>
            </w:r>
            <w:r w:rsidRPr="00657008">
              <w:lastRenderedPageBreak/>
              <w:t>система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Операционная 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Операционная </w:t>
            </w:r>
            <w:r w:rsidRPr="00657008">
              <w:lastRenderedPageBreak/>
              <w:t>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Операционная </w:t>
            </w:r>
            <w:r w:rsidRPr="00657008">
              <w:lastRenderedPageBreak/>
              <w:t>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Операционная </w:t>
            </w:r>
            <w:r w:rsidRPr="00657008">
              <w:lastRenderedPageBreak/>
              <w:t>система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Операционная система</w:t>
            </w:r>
          </w:p>
        </w:tc>
      </w:tr>
      <w:tr w:rsidR="00657008" w:rsidRPr="00657008" w:rsidTr="00657008">
        <w:tc>
          <w:tcPr>
            <w:tcW w:w="629" w:type="dxa"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предельная 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более 70000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70000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50000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50000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50000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40000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40000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2.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26.20.11</w:t>
            </w:r>
          </w:p>
        </w:tc>
        <w:tc>
          <w:tcPr>
            <w:tcW w:w="1701" w:type="dxa"/>
            <w:vMerge w:val="restart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95"/>
            </w:tblGrid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 xml:space="preserve">Компьютеры портативные </w:t>
                  </w:r>
                </w:p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76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Пояснения по требуемой продукции:</w:t>
                  </w:r>
                </w:p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планшетные компьютеры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</w:tbl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размер и тип экрана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039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дюйм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 xml:space="preserve">Сенсорный </w:t>
            </w:r>
            <w:proofErr w:type="spellStart"/>
            <w:r w:rsidRPr="00657008">
              <w:t>жк</w:t>
            </w:r>
            <w:proofErr w:type="spellEnd"/>
            <w:r w:rsidRPr="00657008">
              <w:t>, не менее 8/ не более 10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вес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166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кг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0,2 / не более  1,5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процессора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частота процессора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2931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ГГц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2 / не более 4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 / не более 4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1,5 / не более 4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1,5 / не более 4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1,5 / не более 4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 / не более 4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1 / не более 4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размер оперативной памяти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2 / не более 16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 / не более 16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 / не более 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 / не более 8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 / не более 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 / не более 4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2 / не более 4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объем накопителя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128 / не более 256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128 / не более 256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32 / не более 128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32 / не более 128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32 / не более 128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16 / не более 64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16 / не более 64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жесткого диска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оптический привод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наличие модулей </w:t>
            </w:r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3G (UMTS)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поддержки 4G (LTE)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видеоадаптера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Интегрированный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время работы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356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час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Автономное время работы с текстом не менее 3 / не более 15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власти, должна поддерживать программный комплекс электронного документооборота «Мобильный кабинет руководителя»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власти, должна поддерживать программный комплекс электронного документооборота «Мобильный кабинет руководителя»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Система, предназначенная для использования в органах исполнительной власти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предельная 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 xml:space="preserve"> не более 85000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 не более 85000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40000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40000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40000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30000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30000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3.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26.20.15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Машины вычислительные электронные цифровые прочие, </w:t>
            </w:r>
            <w:r w:rsidRPr="00657008"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657008">
              <w:t>ств дл</w:t>
            </w:r>
            <w:proofErr w:type="gramEnd"/>
            <w:r w:rsidRPr="00657008">
              <w:t>я автоматической обработки данных: запоминающие устройства, устройства ввода, устройства вывода.</w:t>
            </w:r>
          </w:p>
          <w:p w:rsidR="00657008" w:rsidRPr="00657008" w:rsidRDefault="00657008" w:rsidP="00657008">
            <w:r w:rsidRPr="00657008">
              <w:t>Пояснения по требуемой продукции:</w:t>
            </w:r>
          </w:p>
          <w:p w:rsidR="00657008" w:rsidRPr="00657008" w:rsidRDefault="00657008" w:rsidP="00657008">
            <w:r w:rsidRPr="00657008"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>тип (моноблок/системный блок и монитор)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(моноблок/системный блок и монитор)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размер экрана/монитора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039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дюйм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ЖК, не менее 21,5 / не более 25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процессора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Многоядерный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частота процессора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 xml:space="preserve">2931 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ГГц</w:t>
            </w:r>
          </w:p>
        </w:tc>
        <w:tc>
          <w:tcPr>
            <w:tcW w:w="1276" w:type="dxa"/>
            <w:vAlign w:val="bottom"/>
          </w:tcPr>
          <w:p w:rsidR="00657008" w:rsidRPr="00657008" w:rsidRDefault="00657008" w:rsidP="00657008">
            <w:r w:rsidRPr="00657008">
              <w:t>Не менее 2,5 / не более 4,5</w:t>
            </w:r>
          </w:p>
        </w:tc>
        <w:tc>
          <w:tcPr>
            <w:tcW w:w="1134" w:type="dxa"/>
            <w:vAlign w:val="bottom"/>
          </w:tcPr>
          <w:p w:rsidR="00657008" w:rsidRPr="00657008" w:rsidRDefault="00657008" w:rsidP="00657008">
            <w:r w:rsidRPr="00657008">
              <w:t>Не менее 2,5 / не более 4,5</w:t>
            </w:r>
          </w:p>
        </w:tc>
        <w:tc>
          <w:tcPr>
            <w:tcW w:w="1276" w:type="dxa"/>
            <w:gridSpan w:val="2"/>
            <w:vAlign w:val="bottom"/>
          </w:tcPr>
          <w:p w:rsidR="00657008" w:rsidRPr="00657008" w:rsidRDefault="00657008" w:rsidP="00657008">
            <w:r w:rsidRPr="00657008">
              <w:t>Не менее 2,5 / не более 3,7</w:t>
            </w:r>
          </w:p>
        </w:tc>
        <w:tc>
          <w:tcPr>
            <w:tcW w:w="1134" w:type="dxa"/>
            <w:gridSpan w:val="2"/>
            <w:vAlign w:val="bottom"/>
          </w:tcPr>
          <w:p w:rsidR="00657008" w:rsidRPr="00657008" w:rsidRDefault="00657008" w:rsidP="00657008">
            <w:r w:rsidRPr="00657008">
              <w:t>Не менее 2,5 / не более 3,7</w:t>
            </w:r>
          </w:p>
        </w:tc>
        <w:tc>
          <w:tcPr>
            <w:tcW w:w="1134" w:type="dxa"/>
            <w:vAlign w:val="bottom"/>
          </w:tcPr>
          <w:p w:rsidR="00657008" w:rsidRPr="00657008" w:rsidRDefault="00657008" w:rsidP="00657008">
            <w:r w:rsidRPr="00657008">
              <w:t>Не менее 2,5 / не более 3,7</w:t>
            </w:r>
          </w:p>
        </w:tc>
        <w:tc>
          <w:tcPr>
            <w:tcW w:w="1134" w:type="dxa"/>
            <w:gridSpan w:val="2"/>
            <w:vAlign w:val="bottom"/>
          </w:tcPr>
          <w:p w:rsidR="00657008" w:rsidRPr="00657008" w:rsidRDefault="00657008" w:rsidP="00657008">
            <w:r w:rsidRPr="00657008">
              <w:t>Не менее 2 / не более 3,5</w:t>
            </w:r>
          </w:p>
        </w:tc>
        <w:tc>
          <w:tcPr>
            <w:tcW w:w="1842" w:type="dxa"/>
            <w:vAlign w:val="bottom"/>
          </w:tcPr>
          <w:p w:rsidR="00657008" w:rsidRPr="00657008" w:rsidRDefault="00657008" w:rsidP="00657008">
            <w:r w:rsidRPr="00657008">
              <w:t>Не менее 2 / не более 3,5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размер оперативной памяти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8 / не более 16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8 / не более 16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4 / не более 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4 / не более 8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4 / не более 8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4 / не более 8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4 / не более 8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объем накопителя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2553</w:t>
            </w:r>
          </w:p>
        </w:tc>
        <w:tc>
          <w:tcPr>
            <w:tcW w:w="1134" w:type="dxa"/>
          </w:tcPr>
          <w:p w:rsidR="00657008" w:rsidRPr="00657008" w:rsidRDefault="00657008" w:rsidP="00657008">
            <w:proofErr w:type="spellStart"/>
            <w:r w:rsidRPr="00657008">
              <w:t>ГГб</w:t>
            </w:r>
            <w:proofErr w:type="spellEnd"/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500 / не более 1000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жесткого диска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proofErr w:type="spellStart"/>
            <w:r w:rsidRPr="00657008">
              <w:t>Ssd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hdd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оптический привод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DVD-RW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тип видеоадаптера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Дискретный/интегрированный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предустановленно</w:t>
            </w:r>
            <w:r w:rsidRPr="00657008">
              <w:lastRenderedPageBreak/>
              <w:t>е программное обеспечение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Операционна</w:t>
            </w:r>
            <w:r w:rsidRPr="00657008">
              <w:lastRenderedPageBreak/>
              <w:t>я 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</w:t>
            </w:r>
            <w:r w:rsidRPr="00657008">
              <w:lastRenderedPageBreak/>
              <w:t>ная система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Операционна</w:t>
            </w:r>
            <w:r w:rsidRPr="00657008">
              <w:lastRenderedPageBreak/>
              <w:t>я 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</w:t>
            </w:r>
            <w:r w:rsidRPr="00657008">
              <w:lastRenderedPageBreak/>
              <w:t>ная система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</w:t>
            </w:r>
            <w:r w:rsidRPr="00657008">
              <w:lastRenderedPageBreak/>
              <w:t>ная система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lastRenderedPageBreak/>
              <w:t>Операцион</w:t>
            </w:r>
            <w:r w:rsidRPr="00657008">
              <w:lastRenderedPageBreak/>
              <w:t>ная система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lastRenderedPageBreak/>
              <w:t xml:space="preserve">Операционная </w:t>
            </w:r>
            <w:r w:rsidRPr="00657008">
              <w:lastRenderedPageBreak/>
              <w:t>система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предельная цена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более 65000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65000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55000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55000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55000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50000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50000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4.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26.20.16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57008" w:rsidRPr="00657008" w:rsidRDefault="00657008" w:rsidP="00657008">
            <w:r w:rsidRPr="00657008">
              <w:t>Пояснения по требуемой продукции: принтеры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метод печати (струйный/лазерный)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разрешение сканирования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цветность (цветной/черно-белый)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максимальный формат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А</w:t>
            </w:r>
            <w:proofErr w:type="gramStart"/>
            <w:r w:rsidRPr="00657008">
              <w:t>1</w:t>
            </w:r>
            <w:proofErr w:type="gram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скорость печати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5.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26.20.16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Устройства ввода или вывода данных, содержащие или не содержащие в одном корпусе </w:t>
            </w:r>
            <w:r w:rsidRPr="00657008">
              <w:lastRenderedPageBreak/>
              <w:t>запоминающие устройства.</w:t>
            </w:r>
          </w:p>
          <w:p w:rsidR="00657008" w:rsidRPr="00657008" w:rsidRDefault="00657008" w:rsidP="00657008">
            <w:r w:rsidRPr="00657008">
              <w:t>Пояснения по требуемой продукции: сканеры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>разрешение сканирования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 xml:space="preserve">не менее 2400*2400 </w:t>
            </w:r>
            <w:proofErr w:type="spellStart"/>
            <w:r w:rsidRPr="00657008">
              <w:t>dpi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цветность (цветной/черно-белый)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максимальный формат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lastRenderedPageBreak/>
              <w:t>6.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26.20.16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57008" w:rsidRPr="00657008" w:rsidRDefault="00657008" w:rsidP="00657008">
            <w:r w:rsidRPr="00657008">
              <w:t>Пояснения по требуемой продукции: многофункциональные устройства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метод печати (струйный/лазерный)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Лазерный/струйный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разрешение сканирования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 xml:space="preserve">не менее 400*400 </w:t>
            </w:r>
            <w:proofErr w:type="spellStart"/>
            <w:r w:rsidRPr="00657008">
              <w:t>dpi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цветность (цветной/черно-белый)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цветной/черно-белый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максимальный формат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более А3</w:t>
            </w:r>
          </w:p>
        </w:tc>
      </w:tr>
      <w:tr w:rsidR="00657008" w:rsidRPr="00657008" w:rsidTr="00657008">
        <w:trPr>
          <w:trHeight w:val="804"/>
        </w:trPr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скорость печати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менее 20 страниц в минуту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сетевой интерфейс/двусторонняя печать/</w:t>
            </w:r>
            <w:proofErr w:type="spellStart"/>
            <w:r w:rsidRPr="00657008">
              <w:t>автоподатчик</w:t>
            </w:r>
            <w:proofErr w:type="spellEnd"/>
          </w:p>
        </w:tc>
      </w:tr>
      <w:tr w:rsidR="00657008" w:rsidRPr="00657008" w:rsidTr="00657008"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7.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26.30.11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Аппаратура коммуникационная передающая с приемными устройствами. Пояснения по </w:t>
            </w:r>
            <w:r w:rsidRPr="00657008">
              <w:lastRenderedPageBreak/>
              <w:t>требуемой продукции: телефоны мобильные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>тип устройства (телефон/смартфон)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134" w:type="dxa"/>
            <w:vAlign w:val="bottom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134" w:type="dxa"/>
            <w:gridSpan w:val="2"/>
            <w:vAlign w:val="bottom"/>
          </w:tcPr>
          <w:p w:rsidR="00657008" w:rsidRPr="00657008" w:rsidRDefault="00657008" w:rsidP="00657008">
            <w:r w:rsidRPr="00657008">
              <w:t>телефон/смартфон</w:t>
            </w:r>
          </w:p>
        </w:tc>
        <w:tc>
          <w:tcPr>
            <w:tcW w:w="1842" w:type="dxa"/>
            <w:vAlign w:val="bottom"/>
          </w:tcPr>
          <w:p w:rsidR="00657008" w:rsidRPr="00657008" w:rsidRDefault="00657008" w:rsidP="00657008">
            <w:r w:rsidRPr="00657008">
              <w:t>телефон/смартфон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поддерживаемые стандарты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GSM 900/1800/1900, 3G, 4G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операционная система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многозадачность, поддержка графической оболочки, возможность выполнения 32- или 64-разрядных приложений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время работы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356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час</w:t>
            </w:r>
          </w:p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24 в режиме разговора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метод управления (сенсорный/кнопочный)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сенсорный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количество SIM-карт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rPr>
                <w:rFonts w:eastAsia="Calibri"/>
              </w:rPr>
              <w:t>не более 2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наличие модулей и интерфейсов (</w:t>
            </w:r>
            <w:proofErr w:type="spellStart"/>
            <w:r w:rsidRPr="00657008">
              <w:t>Wi-Fi</w:t>
            </w:r>
            <w:proofErr w:type="spellEnd"/>
            <w:r w:rsidRPr="00657008">
              <w:t xml:space="preserve">, </w:t>
            </w:r>
            <w:proofErr w:type="spellStart"/>
            <w:r w:rsidRPr="00657008">
              <w:t>Bluetooth</w:t>
            </w:r>
            <w:proofErr w:type="spellEnd"/>
            <w:r w:rsidRPr="00657008">
              <w:t>, USB, GPS)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proofErr w:type="spellStart"/>
            <w:r w:rsidRPr="00657008">
              <w:rPr>
                <w:rFonts w:eastAsia="Calibri"/>
              </w:rPr>
              <w:t>Wi-Fi</w:t>
            </w:r>
            <w:proofErr w:type="spellEnd"/>
            <w:r w:rsidRPr="00657008">
              <w:rPr>
                <w:rFonts w:eastAsia="Calibri"/>
              </w:rPr>
              <w:t xml:space="preserve"> и/или </w:t>
            </w:r>
            <w:proofErr w:type="spellStart"/>
            <w:r w:rsidRPr="00657008">
              <w:rPr>
                <w:rFonts w:eastAsia="Calibri"/>
              </w:rPr>
              <w:t>Bluetooth</w:t>
            </w:r>
            <w:proofErr w:type="spellEnd"/>
            <w:r w:rsidRPr="00657008">
              <w:rPr>
                <w:rFonts w:eastAsia="Calibri"/>
              </w:rPr>
              <w:t xml:space="preserve"> и/или USB и/или GPS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657008"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  <w:vAlign w:val="center"/>
          </w:tcPr>
          <w:p w:rsidR="00657008" w:rsidRPr="00657008" w:rsidRDefault="00657008" w:rsidP="00657008">
            <w:r w:rsidRPr="00657008">
              <w:t>Не предусмотрено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  <w:tc>
          <w:tcPr>
            <w:tcW w:w="1276" w:type="dxa"/>
            <w:gridSpan w:val="2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  <w:tc>
          <w:tcPr>
            <w:tcW w:w="1134" w:type="dxa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  <w:tc>
          <w:tcPr>
            <w:tcW w:w="1134" w:type="dxa"/>
            <w:gridSpan w:val="2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  <w:tc>
          <w:tcPr>
            <w:tcW w:w="1842" w:type="dxa"/>
            <w:vAlign w:val="center"/>
          </w:tcPr>
          <w:p w:rsidR="00657008" w:rsidRPr="00657008" w:rsidRDefault="00657008" w:rsidP="00657008">
            <w:r w:rsidRPr="00657008">
              <w:t>Не предусмотрен</w:t>
            </w:r>
          </w:p>
        </w:tc>
      </w:tr>
      <w:tr w:rsidR="00657008" w:rsidRPr="00657008" w:rsidTr="00657008">
        <w:tc>
          <w:tcPr>
            <w:tcW w:w="629" w:type="dxa"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предельная 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15,0 тыс. руб.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15,0 тыс. руб.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10,0 тыс. руб.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не более 7,0 тыс. руб.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5,0 тыс. руб.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не более 5,0 тыс. руб.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не более 5,0 тыс. руб.</w:t>
            </w: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8.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29.10.21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транс-портные</w:t>
            </w:r>
            <w:proofErr w:type="spellEnd"/>
            <w:proofErr w:type="gramEnd"/>
            <w:r w:rsidRPr="00657008">
              <w:t xml:space="preserve"> с двигателем с искровым зажиганием, с рабочим объемом цилиндров более 1500 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8">
              <w:t>, новые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мощность двигателя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предельная </w:t>
            </w:r>
          </w:p>
          <w:p w:rsidR="00657008" w:rsidRPr="00657008" w:rsidRDefault="00657008" w:rsidP="00657008">
            <w:r w:rsidRPr="00657008">
              <w:t>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9.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29.10.22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транс-портные</w:t>
            </w:r>
            <w:proofErr w:type="spellEnd"/>
            <w:proofErr w:type="gramEnd"/>
            <w:r w:rsidRPr="00657008">
              <w:t xml:space="preserve"> с двигателем с искровым зажиганием, с рабочим объемом цилиндров более 1500 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8">
              <w:t>, новые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мощность двигателя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предельная </w:t>
            </w:r>
          </w:p>
          <w:p w:rsidR="00657008" w:rsidRPr="00657008" w:rsidRDefault="00657008" w:rsidP="00657008">
            <w:r w:rsidRPr="00657008">
              <w:t>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10.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29.10.23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транс-портные</w:t>
            </w:r>
            <w:proofErr w:type="spellEnd"/>
            <w:proofErr w:type="gramEnd"/>
            <w:r w:rsidRPr="00657008">
              <w:t xml:space="preserve"> с поршневым двигателем</w:t>
            </w:r>
          </w:p>
          <w:p w:rsidR="00657008" w:rsidRPr="00657008" w:rsidRDefault="00657008" w:rsidP="00657008">
            <w:proofErr w:type="gramStart"/>
            <w:r w:rsidRPr="00657008">
              <w:t xml:space="preserve">внутреннего сгорания с воспламенением от сжатия (дизелем или </w:t>
            </w:r>
            <w:proofErr w:type="spellStart"/>
            <w:r w:rsidRPr="00657008">
              <w:t>полудизелем</w:t>
            </w:r>
            <w:proofErr w:type="spellEnd"/>
            <w:r w:rsidRPr="00657008">
              <w:t>), новые</w:t>
            </w:r>
            <w:proofErr w:type="gramEnd"/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мощность двигателя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предельная </w:t>
            </w:r>
          </w:p>
          <w:p w:rsidR="00657008" w:rsidRPr="00657008" w:rsidRDefault="00657008" w:rsidP="00657008">
            <w:r w:rsidRPr="00657008">
              <w:t>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lastRenderedPageBreak/>
              <w:t>11.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29.10.24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авто-транспортные</w:t>
            </w:r>
            <w:proofErr w:type="spellEnd"/>
            <w:proofErr w:type="gramEnd"/>
            <w:r w:rsidRPr="00657008">
              <w:t xml:space="preserve"> для перевозки людей прочие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мощность двигателя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предельная </w:t>
            </w:r>
          </w:p>
          <w:p w:rsidR="00657008" w:rsidRPr="00657008" w:rsidRDefault="00657008" w:rsidP="00657008">
            <w:r w:rsidRPr="00657008">
              <w:t>цена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842" w:type="dxa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2,0 млн.</w:t>
            </w:r>
          </w:p>
        </w:tc>
        <w:tc>
          <w:tcPr>
            <w:tcW w:w="1134" w:type="dxa"/>
            <w:gridSpan w:val="2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</w:tr>
      <w:tr w:rsidR="00657008" w:rsidRPr="00657008" w:rsidTr="00657008">
        <w:trPr>
          <w:trHeight w:val="549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12.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29.10.30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авто-транспортные</w:t>
            </w:r>
            <w:proofErr w:type="spellEnd"/>
            <w:proofErr w:type="gramEnd"/>
            <w:r w:rsidRPr="00657008">
              <w:t xml:space="preserve"> для перевозки 10 или более человек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8930" w:type="dxa"/>
            <w:gridSpan w:val="10"/>
            <w:vMerge w:val="restart"/>
          </w:tcPr>
          <w:p w:rsidR="00657008" w:rsidRPr="00657008" w:rsidRDefault="00657008" w:rsidP="00657008">
            <w:pPr>
              <w:rPr>
                <w:highlight w:val="yellow"/>
              </w:rPr>
            </w:pPr>
            <w:r w:rsidRPr="00657008">
              <w:t>не закупается</w:t>
            </w:r>
          </w:p>
        </w:tc>
      </w:tr>
      <w:tr w:rsidR="00657008" w:rsidRPr="00657008" w:rsidTr="00657008">
        <w:trPr>
          <w:trHeight w:val="168"/>
        </w:trPr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комплектация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8930" w:type="dxa"/>
            <w:gridSpan w:val="10"/>
            <w:vMerge/>
          </w:tcPr>
          <w:p w:rsidR="00657008" w:rsidRPr="00657008" w:rsidRDefault="00657008" w:rsidP="00657008">
            <w:pPr>
              <w:rPr>
                <w:highlight w:val="yellow"/>
              </w:rPr>
            </w:pP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</w:tcPr>
          <w:p w:rsidR="00657008" w:rsidRPr="00657008" w:rsidRDefault="00657008" w:rsidP="00657008">
            <w:r w:rsidRPr="00657008">
              <w:t>13.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29.10.41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Средства </w:t>
            </w:r>
            <w:proofErr w:type="spellStart"/>
            <w:proofErr w:type="gramStart"/>
            <w:r w:rsidRPr="00657008">
              <w:t>авто-транспортные</w:t>
            </w:r>
            <w:proofErr w:type="spellEnd"/>
            <w:proofErr w:type="gramEnd"/>
            <w:r w:rsidRPr="00657008">
              <w:t xml:space="preserve"> грузовые с поршневым двигателем внутреннего сгорания с воспламенением от сжатия (дизелем или </w:t>
            </w:r>
            <w:proofErr w:type="spellStart"/>
            <w:r w:rsidRPr="00657008">
              <w:t>полудизелем</w:t>
            </w:r>
            <w:proofErr w:type="spellEnd"/>
            <w:r w:rsidRPr="00657008">
              <w:t>), новые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двигателя,</w:t>
            </w:r>
          </w:p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</w:t>
            </w:r>
          </w:p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8930" w:type="dxa"/>
            <w:gridSpan w:val="10"/>
          </w:tcPr>
          <w:p w:rsidR="00657008" w:rsidRPr="00657008" w:rsidRDefault="00657008" w:rsidP="00657008">
            <w:pPr>
              <w:rPr>
                <w:highlight w:val="yellow"/>
              </w:rPr>
            </w:pPr>
            <w:r w:rsidRPr="00657008">
              <w:t>не закупается</w:t>
            </w:r>
          </w:p>
        </w:tc>
      </w:tr>
      <w:tr w:rsidR="00657008" w:rsidRPr="00657008" w:rsidTr="00657008">
        <w:trPr>
          <w:trHeight w:val="478"/>
        </w:trPr>
        <w:tc>
          <w:tcPr>
            <w:tcW w:w="629" w:type="dxa"/>
          </w:tcPr>
          <w:p w:rsidR="00657008" w:rsidRPr="00657008" w:rsidRDefault="00657008" w:rsidP="00657008">
            <w:r w:rsidRPr="00657008">
              <w:t>14.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29.10.42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двигателя,</w:t>
            </w:r>
          </w:p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</w:t>
            </w:r>
          </w:p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8930" w:type="dxa"/>
            <w:gridSpan w:val="10"/>
          </w:tcPr>
          <w:p w:rsidR="00657008" w:rsidRPr="00657008" w:rsidRDefault="00657008" w:rsidP="00657008">
            <w:pPr>
              <w:rPr>
                <w:highlight w:val="yellow"/>
              </w:rPr>
            </w:pPr>
            <w:r w:rsidRPr="00657008">
              <w:t>не закупается</w:t>
            </w:r>
          </w:p>
        </w:tc>
      </w:tr>
      <w:tr w:rsidR="00657008" w:rsidRPr="00657008" w:rsidTr="00657008">
        <w:trPr>
          <w:trHeight w:val="880"/>
        </w:trPr>
        <w:tc>
          <w:tcPr>
            <w:tcW w:w="629" w:type="dxa"/>
          </w:tcPr>
          <w:p w:rsidR="00657008" w:rsidRPr="00657008" w:rsidRDefault="00657008" w:rsidP="00657008">
            <w:r w:rsidRPr="00657008">
              <w:lastRenderedPageBreak/>
              <w:t>15.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29.10.43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Автомобили-тягачи седельные для полуприцепов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двигателя,</w:t>
            </w:r>
          </w:p>
          <w:p w:rsidR="00657008" w:rsidRPr="00657008" w:rsidRDefault="00657008" w:rsidP="00657008">
            <w:r w:rsidRPr="00657008">
              <w:t>комплектация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8930" w:type="dxa"/>
            <w:gridSpan w:val="10"/>
          </w:tcPr>
          <w:p w:rsidR="00657008" w:rsidRPr="00657008" w:rsidRDefault="00657008" w:rsidP="00657008">
            <w:pPr>
              <w:rPr>
                <w:highlight w:val="yellow"/>
              </w:rPr>
            </w:pPr>
            <w:r w:rsidRPr="00657008">
              <w:t>не закупается</w:t>
            </w:r>
          </w:p>
        </w:tc>
      </w:tr>
      <w:tr w:rsidR="00657008" w:rsidRPr="00657008" w:rsidTr="00657008">
        <w:trPr>
          <w:trHeight w:val="1102"/>
        </w:trPr>
        <w:tc>
          <w:tcPr>
            <w:tcW w:w="629" w:type="dxa"/>
          </w:tcPr>
          <w:p w:rsidR="00657008" w:rsidRPr="00657008" w:rsidRDefault="00657008" w:rsidP="00657008">
            <w:r w:rsidRPr="00657008">
              <w:t>16.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29.10.44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двигателя,</w:t>
            </w:r>
          </w:p>
          <w:p w:rsidR="00657008" w:rsidRPr="00657008" w:rsidRDefault="00657008" w:rsidP="00657008">
            <w:r w:rsidRPr="00657008">
              <w:t>комплектация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 xml:space="preserve"> </w:t>
            </w:r>
          </w:p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c>
          <w:tcPr>
            <w:tcW w:w="629" w:type="dxa"/>
          </w:tcPr>
          <w:p w:rsidR="00657008" w:rsidRPr="00657008" w:rsidRDefault="00657008" w:rsidP="00657008">
            <w:r w:rsidRPr="00657008">
              <w:t>17.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31.01.11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материал (металл), обивочные материалы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предельное значение - кожа натуральная;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предельное значение - кожа натуральная;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предельное значение - кожа натуральная;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предельное значение - искусственная кожа;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возможные значения: нетканые материалы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возможные значения: нетканые материалы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возможные значения: нетканые материалы</w:t>
            </w:r>
          </w:p>
        </w:tc>
      </w:tr>
      <w:tr w:rsidR="00657008" w:rsidRPr="00657008" w:rsidTr="00657008">
        <w:tc>
          <w:tcPr>
            <w:tcW w:w="629" w:type="dxa"/>
          </w:tcPr>
          <w:p w:rsidR="00657008" w:rsidRPr="00657008" w:rsidRDefault="00657008" w:rsidP="00657008">
            <w:r w:rsidRPr="00657008">
              <w:t>18.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31.01.12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Мебель деревянная для </w:t>
            </w:r>
            <w:r w:rsidRPr="00657008">
              <w:lastRenderedPageBreak/>
              <w:t>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>материал (вид древесины)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 xml:space="preserve">предельное значение - </w:t>
            </w:r>
            <w:r w:rsidRPr="00657008">
              <w:lastRenderedPageBreak/>
              <w:t>массив древесины "ценных" пород (твердолиственных и тропических);</w:t>
            </w:r>
          </w:p>
          <w:p w:rsidR="00657008" w:rsidRPr="00657008" w:rsidRDefault="00657008" w:rsidP="00657008">
            <w:r w:rsidRPr="00657008">
              <w:t xml:space="preserve">возможные значения: 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lastRenderedPageBreak/>
              <w:t xml:space="preserve">предельное значение - </w:t>
            </w:r>
            <w:r w:rsidRPr="00657008">
              <w:lastRenderedPageBreak/>
              <w:t>массив древесины "ценных" пород (твердолиственных и тропических);</w:t>
            </w:r>
          </w:p>
          <w:p w:rsidR="00657008" w:rsidRPr="00657008" w:rsidRDefault="00657008" w:rsidP="00657008">
            <w:r w:rsidRPr="00657008">
              <w:t xml:space="preserve">возможные значения: 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 береза, лиственница, сосна, ель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lastRenderedPageBreak/>
              <w:t xml:space="preserve">возможное значение - </w:t>
            </w:r>
            <w:r w:rsidRPr="00657008">
              <w:lastRenderedPageBreak/>
              <w:t xml:space="preserve">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lastRenderedPageBreak/>
              <w:t xml:space="preserve">возможное </w:t>
            </w:r>
            <w:r w:rsidRPr="00657008">
              <w:lastRenderedPageBreak/>
              <w:t xml:space="preserve">значение - 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lastRenderedPageBreak/>
              <w:t xml:space="preserve">возможное значение - </w:t>
            </w:r>
            <w:r w:rsidRPr="00657008">
              <w:lastRenderedPageBreak/>
              <w:t xml:space="preserve">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lastRenderedPageBreak/>
              <w:t xml:space="preserve">возможное </w:t>
            </w:r>
            <w:r w:rsidRPr="00657008">
              <w:lastRenderedPageBreak/>
              <w:t xml:space="preserve">значение - древесина хвойных 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lastRenderedPageBreak/>
              <w:t xml:space="preserve">возможное значение - древесина хвойных </w:t>
            </w:r>
            <w:r w:rsidRPr="00657008">
              <w:lastRenderedPageBreak/>
              <w:t xml:space="preserve">и </w:t>
            </w:r>
            <w:proofErr w:type="spellStart"/>
            <w:r w:rsidRPr="00657008">
              <w:t>мягколиственных</w:t>
            </w:r>
            <w:proofErr w:type="spellEnd"/>
            <w:r w:rsidRPr="00657008">
              <w:t xml:space="preserve"> пород:</w:t>
            </w:r>
          </w:p>
          <w:p w:rsidR="00657008" w:rsidRPr="00657008" w:rsidRDefault="00657008" w:rsidP="00657008">
            <w:r w:rsidRPr="00657008">
              <w:t>береза, лиственница, сосна, ель</w:t>
            </w:r>
          </w:p>
        </w:tc>
      </w:tr>
      <w:tr w:rsidR="00657008" w:rsidRPr="00657008" w:rsidTr="00657008">
        <w:tc>
          <w:tcPr>
            <w:tcW w:w="629" w:type="dxa"/>
          </w:tcPr>
          <w:p w:rsidR="00657008" w:rsidRPr="00657008" w:rsidRDefault="00657008" w:rsidP="00657008"/>
        </w:tc>
        <w:tc>
          <w:tcPr>
            <w:tcW w:w="993" w:type="dxa"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обивочные материалы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предельное значение - кожа натуральная;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предельное значение - кожа натуральная;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предельное значение - искусственная кожа;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нетканые материалы</w:t>
            </w:r>
            <w:proofErr w:type="gramEnd"/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предельное значение - искусственная кожа;</w:t>
            </w:r>
          </w:p>
          <w:p w:rsidR="00657008" w:rsidRPr="00657008" w:rsidRDefault="00657008" w:rsidP="00657008">
            <w:proofErr w:type="gramStart"/>
            <w:r w:rsidRPr="00657008">
              <w:t>возможные значения: мебельный (искусственный) мех, искусственная замша (</w:t>
            </w:r>
            <w:proofErr w:type="spellStart"/>
            <w:r w:rsidRPr="00657008">
              <w:t>микрофибра</w:t>
            </w:r>
            <w:proofErr w:type="spellEnd"/>
            <w:r w:rsidRPr="00657008">
              <w:t>), ткань, неткан</w:t>
            </w:r>
            <w:r w:rsidRPr="00657008">
              <w:lastRenderedPageBreak/>
              <w:t>ые материалы</w:t>
            </w:r>
            <w:proofErr w:type="gramEnd"/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lastRenderedPageBreak/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возможное значение - нетканые материалы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возможное значение: нетканые материалы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предельное значение - ткань;</w:t>
            </w:r>
          </w:p>
          <w:p w:rsidR="00657008" w:rsidRPr="00657008" w:rsidRDefault="00657008" w:rsidP="00657008">
            <w:r w:rsidRPr="00657008">
              <w:t>возможное значение - нетканые материалы</w:t>
            </w:r>
          </w:p>
        </w:tc>
      </w:tr>
      <w:tr w:rsidR="00657008" w:rsidRPr="00657008" w:rsidTr="00657008">
        <w:trPr>
          <w:trHeight w:val="1754"/>
        </w:trPr>
        <w:tc>
          <w:tcPr>
            <w:tcW w:w="629" w:type="dxa"/>
          </w:tcPr>
          <w:p w:rsidR="00657008" w:rsidRPr="00657008" w:rsidRDefault="00657008" w:rsidP="00657008">
            <w:r w:rsidRPr="00657008">
              <w:lastRenderedPageBreak/>
              <w:t>19.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49.32.11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Услуги такси</w:t>
            </w:r>
          </w:p>
        </w:tc>
        <w:tc>
          <w:tcPr>
            <w:tcW w:w="1701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55"/>
            </w:tblGrid>
            <w:tr w:rsidR="00657008" w:rsidRPr="00657008" w:rsidTr="00B449E8"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мощность двигателя автомобиля</w:t>
                  </w:r>
                </w:p>
              </w:tc>
            </w:tr>
            <w:tr w:rsidR="00657008" w:rsidRPr="00657008" w:rsidTr="00B449E8"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тип коробки передач автомобиля</w:t>
                  </w:r>
                </w:p>
              </w:tc>
            </w:tr>
            <w:tr w:rsidR="00657008" w:rsidRPr="00657008" w:rsidTr="00B449E8"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комплектация автомобиля</w:t>
                  </w:r>
                </w:p>
              </w:tc>
            </w:tr>
            <w:tr w:rsidR="00657008" w:rsidRPr="00657008" w:rsidTr="00B449E8"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время предоставления автомобиля потребителю</w:t>
                  </w:r>
                </w:p>
              </w:tc>
            </w:tr>
          </w:tbl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3152"/>
        </w:trPr>
        <w:tc>
          <w:tcPr>
            <w:tcW w:w="629" w:type="dxa"/>
          </w:tcPr>
          <w:p w:rsidR="00657008" w:rsidRPr="00657008" w:rsidRDefault="00657008" w:rsidP="00657008">
            <w:r w:rsidRPr="00657008">
              <w:t>20.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49.32.12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Услуги по аренде легковых автомобилей с водителем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мощность двигателя автомобиля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тип коробки передач</w:t>
            </w:r>
          </w:p>
          <w:p w:rsidR="00657008" w:rsidRPr="00657008" w:rsidRDefault="00657008" w:rsidP="00657008"/>
          <w:p w:rsidR="00657008" w:rsidRPr="00657008" w:rsidRDefault="00657008" w:rsidP="00657008">
            <w:r w:rsidRPr="00657008">
              <w:t>комплектация автомобиля</w:t>
            </w:r>
          </w:p>
          <w:p w:rsidR="00657008" w:rsidRPr="00657008" w:rsidRDefault="00657008" w:rsidP="00657008">
            <w:r w:rsidRPr="00657008"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лошадиная сила</w:t>
            </w:r>
          </w:p>
          <w:p w:rsidR="00657008" w:rsidRPr="00657008" w:rsidRDefault="00657008" w:rsidP="00657008"/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11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lastRenderedPageBreak/>
              <w:t>21.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61.10.30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06"/>
            </w:tblGrid>
            <w:tr w:rsidR="00657008" w:rsidRPr="00657008" w:rsidTr="00B449E8"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скорость канала передачи данных</w:t>
                  </w:r>
                </w:p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</w:tbl>
          <w:p w:rsidR="00657008" w:rsidRPr="00657008" w:rsidRDefault="00657008" w:rsidP="006570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Скорость определяется параметрами телефонной линии абонента и выбранным тарифным планом</w:t>
            </w:r>
          </w:p>
        </w:tc>
      </w:tr>
      <w:tr w:rsidR="00657008" w:rsidRPr="00657008" w:rsidTr="00657008">
        <w:trPr>
          <w:trHeight w:val="56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доля потерянных пакетов</w:t>
            </w:r>
          </w:p>
          <w:p w:rsidR="00657008" w:rsidRPr="00657008" w:rsidRDefault="00657008" w:rsidP="006570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10-3</w:t>
            </w:r>
          </w:p>
        </w:tc>
      </w:tr>
      <w:tr w:rsidR="00657008" w:rsidRPr="00657008" w:rsidTr="00657008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22.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61.20.11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95"/>
            </w:tblGrid>
            <w:tr w:rsidR="00657008" w:rsidRPr="00657008" w:rsidTr="00B449E8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Услуги подвижной связи общего пользования - обеспечение доступа и поддержка пользователя.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  <w:r w:rsidRPr="00657008">
                    <w:t>Пояснения по требуемым услугам: оказание услуг подвижной радиотелефо</w:t>
                  </w:r>
                  <w:r w:rsidRPr="00657008">
                    <w:lastRenderedPageBreak/>
                    <w:t>нной связи</w:t>
                  </w: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  <w:tr w:rsidR="00657008" w:rsidRPr="00657008" w:rsidTr="00B449E8">
              <w:trPr>
                <w:trHeight w:val="230"/>
              </w:trPr>
              <w:tc>
                <w:tcPr>
                  <w:tcW w:w="13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</w:tbl>
          <w:p w:rsidR="00657008" w:rsidRPr="00657008" w:rsidRDefault="00657008" w:rsidP="006570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657008">
              <w:t>безлимитная</w:t>
            </w:r>
            <w:proofErr w:type="spellEnd"/>
            <w:r w:rsidRPr="00657008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лимитная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определяется выбранным тарифным планом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</w:tr>
      <w:tr w:rsidR="00657008" w:rsidRPr="00657008" w:rsidTr="00657008">
        <w:trPr>
          <w:trHeight w:val="337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</w:tr>
      <w:tr w:rsidR="00657008" w:rsidRPr="00657008" w:rsidTr="00657008">
        <w:trPr>
          <w:trHeight w:val="30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 xml:space="preserve">предельная цена </w:t>
            </w:r>
          </w:p>
          <w:p w:rsidR="00657008" w:rsidRPr="00657008" w:rsidRDefault="00657008" w:rsidP="00657008">
            <w:r w:rsidRPr="00657008">
              <w:t>(в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 xml:space="preserve">не более 12,0 тыс.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77.11.10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657008" w:rsidRPr="00657008" w:rsidRDefault="00657008" w:rsidP="00657008">
            <w:r w:rsidRPr="00657008">
              <w:t>Пояснения по требуемой услуге: услуга по аренде и лизингу легковых автомобилей без водителя;</w:t>
            </w:r>
          </w:p>
          <w:p w:rsidR="00657008" w:rsidRPr="00657008" w:rsidRDefault="00657008" w:rsidP="00657008">
            <w:r w:rsidRPr="00657008">
              <w:t xml:space="preserve">услуга по аренде и лизингу легких (до 3,5 т) автотранспортных средств без </w:t>
            </w:r>
            <w:r w:rsidRPr="00657008">
              <w:lastRenderedPageBreak/>
              <w:t>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248"/>
            </w:tblGrid>
            <w:tr w:rsidR="00657008" w:rsidRPr="00657008" w:rsidTr="00B449E8"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40"/>
                  </w:tblGrid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lastRenderedPageBreak/>
                          <w:t>мощность двигателя автомобиля</w:t>
                        </w: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t>тип коробки передач автомобиля</w:t>
                        </w: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t>комплектация автомобиля</w:t>
                        </w: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t>мощность двигателя</w:t>
                        </w: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t>тип коробки передач</w:t>
                        </w:r>
                      </w:p>
                    </w:tc>
                  </w:tr>
                  <w:tr w:rsidR="00657008" w:rsidRPr="00657008" w:rsidTr="00B449E8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008" w:rsidRPr="00657008" w:rsidRDefault="00657008" w:rsidP="00657008">
                        <w:pPr>
                          <w:framePr w:hSpace="180" w:wrap="around" w:vAnchor="text" w:hAnchor="text" w:x="-222" w:y="1"/>
                          <w:suppressOverlap/>
                        </w:pPr>
                        <w:r w:rsidRPr="00657008">
                          <w:t>комплектация</w:t>
                        </w:r>
                      </w:p>
                    </w:tc>
                  </w:tr>
                </w:tbl>
                <w:p w:rsidR="00657008" w:rsidRPr="00657008" w:rsidRDefault="00657008" w:rsidP="00657008">
                  <w:pPr>
                    <w:framePr w:hSpace="180" w:wrap="around" w:vAnchor="text" w:hAnchor="text" w:x="-222" w:y="1"/>
                    <w:suppressOverlap/>
                  </w:pPr>
                </w:p>
              </w:tc>
            </w:tr>
          </w:tbl>
          <w:p w:rsidR="00657008" w:rsidRPr="00657008" w:rsidRDefault="00657008" w:rsidP="006570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не более 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08" w:rsidRPr="00657008" w:rsidRDefault="00657008" w:rsidP="00657008">
            <w:r w:rsidRPr="00657008">
              <w:t>-</w:t>
            </w:r>
          </w:p>
        </w:tc>
      </w:tr>
      <w:tr w:rsidR="00657008" w:rsidRPr="00657008" w:rsidTr="00657008">
        <w:trPr>
          <w:trHeight w:val="2866"/>
        </w:trPr>
        <w:tc>
          <w:tcPr>
            <w:tcW w:w="629" w:type="dxa"/>
          </w:tcPr>
          <w:p w:rsidR="00657008" w:rsidRPr="00657008" w:rsidRDefault="00657008" w:rsidP="00657008">
            <w:r w:rsidRPr="00657008">
              <w:lastRenderedPageBreak/>
              <w:t>24.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58.29.13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Обеспечение программное для администрирования баз данных на электронном носителе.</w:t>
            </w:r>
          </w:p>
          <w:p w:rsidR="00657008" w:rsidRPr="00657008" w:rsidRDefault="00657008" w:rsidP="00657008">
            <w:r w:rsidRPr="00657008">
              <w:t>Пояснения по требуемой продукции:</w:t>
            </w:r>
          </w:p>
          <w:p w:rsidR="00657008" w:rsidRPr="00657008" w:rsidRDefault="00657008" w:rsidP="00657008">
            <w:r w:rsidRPr="00657008">
              <w:t>системы управления базами данных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8930" w:type="dxa"/>
            <w:gridSpan w:val="10"/>
          </w:tcPr>
          <w:p w:rsidR="00657008" w:rsidRPr="00657008" w:rsidRDefault="00657008" w:rsidP="00657008">
            <w:r w:rsidRPr="00657008">
              <w:t>Не закупается</w:t>
            </w:r>
          </w:p>
        </w:tc>
      </w:tr>
      <w:tr w:rsidR="00657008" w:rsidRPr="00657008" w:rsidTr="00657008">
        <w:trPr>
          <w:trHeight w:val="317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25.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58.29.21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 xml:space="preserve">Приложения общие для повышения эффективности бизнеса и приложения для </w:t>
            </w:r>
            <w:r w:rsidRPr="00657008">
              <w:lastRenderedPageBreak/>
              <w:t>домашнего пользования, отдельно реализуемые.</w:t>
            </w:r>
          </w:p>
          <w:p w:rsidR="00657008" w:rsidRPr="00657008" w:rsidRDefault="00657008" w:rsidP="00657008">
            <w:r w:rsidRPr="00657008">
              <w:t>Пояснения по требуемой продукции:</w:t>
            </w:r>
          </w:p>
          <w:p w:rsidR="00657008" w:rsidRPr="00657008" w:rsidRDefault="00657008" w:rsidP="00657008">
            <w:r w:rsidRPr="00657008">
              <w:t>офисные приложения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lastRenderedPageBreak/>
              <w:t xml:space="preserve">совместимость с системами межведомственного электронного документооборота (МЭДО) (да/нет) 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</w:tr>
      <w:tr w:rsidR="00657008" w:rsidRPr="00657008" w:rsidTr="00657008">
        <w:trPr>
          <w:trHeight w:val="1359"/>
        </w:trPr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поддерживаемые типы данных, текстовые и графические возможности приложения 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771" w:type="dxa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992" w:type="dxa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  <w:p w:rsidR="00657008" w:rsidRPr="00657008" w:rsidRDefault="00657008" w:rsidP="00657008"/>
        </w:tc>
      </w:tr>
      <w:tr w:rsidR="00657008" w:rsidRPr="00657008" w:rsidTr="00657008">
        <w:trPr>
          <w:trHeight w:val="1434"/>
        </w:trPr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</w:tr>
      <w:tr w:rsidR="00657008" w:rsidRPr="00657008" w:rsidTr="00657008">
        <w:trPr>
          <w:trHeight w:val="3150"/>
        </w:trPr>
        <w:tc>
          <w:tcPr>
            <w:tcW w:w="629" w:type="dxa"/>
            <w:vMerge w:val="restart"/>
          </w:tcPr>
          <w:p w:rsidR="00657008" w:rsidRPr="00657008" w:rsidRDefault="00657008" w:rsidP="00657008">
            <w:r w:rsidRPr="00657008">
              <w:t>26.</w:t>
            </w:r>
          </w:p>
        </w:tc>
        <w:tc>
          <w:tcPr>
            <w:tcW w:w="993" w:type="dxa"/>
            <w:vMerge w:val="restart"/>
          </w:tcPr>
          <w:p w:rsidR="00657008" w:rsidRPr="00657008" w:rsidRDefault="00657008" w:rsidP="00657008">
            <w:r w:rsidRPr="00657008">
              <w:t>58.29.31</w:t>
            </w:r>
          </w:p>
        </w:tc>
        <w:tc>
          <w:tcPr>
            <w:tcW w:w="1701" w:type="dxa"/>
            <w:vMerge w:val="restart"/>
          </w:tcPr>
          <w:p w:rsidR="00657008" w:rsidRPr="00657008" w:rsidRDefault="00657008" w:rsidP="00657008">
            <w:r w:rsidRPr="00657008">
              <w:t>Обеспечение программное системное для загрузки.</w:t>
            </w:r>
          </w:p>
          <w:p w:rsidR="00657008" w:rsidRPr="00657008" w:rsidRDefault="00657008" w:rsidP="00657008">
            <w:r w:rsidRPr="00657008">
              <w:t>Пояснения по требуемой продукции:</w:t>
            </w:r>
          </w:p>
          <w:p w:rsidR="00657008" w:rsidRPr="00657008" w:rsidRDefault="00657008" w:rsidP="00657008">
            <w:r w:rsidRPr="00657008">
              <w:t>средства обеспечения информационной безопасности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 xml:space="preserve">использование российских </w:t>
            </w:r>
            <w:proofErr w:type="spellStart"/>
            <w:r w:rsidRPr="00657008">
              <w:t>криптоалгоритмов</w:t>
            </w:r>
            <w:proofErr w:type="spellEnd"/>
            <w:r w:rsidRPr="00657008"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57008" w:rsidRPr="00657008" w:rsidRDefault="00657008" w:rsidP="00657008"/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наличие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наличие</w:t>
            </w:r>
          </w:p>
        </w:tc>
      </w:tr>
      <w:tr w:rsidR="00657008" w:rsidRPr="00657008" w:rsidTr="00657008">
        <w:trPr>
          <w:trHeight w:val="1653"/>
        </w:trPr>
        <w:tc>
          <w:tcPr>
            <w:tcW w:w="629" w:type="dxa"/>
            <w:vMerge/>
          </w:tcPr>
          <w:p w:rsidR="00657008" w:rsidRPr="00657008" w:rsidRDefault="00657008" w:rsidP="00657008"/>
        </w:tc>
        <w:tc>
          <w:tcPr>
            <w:tcW w:w="993" w:type="dxa"/>
            <w:vMerge/>
          </w:tcPr>
          <w:p w:rsidR="00657008" w:rsidRPr="00657008" w:rsidRDefault="00657008" w:rsidP="00657008"/>
        </w:tc>
        <w:tc>
          <w:tcPr>
            <w:tcW w:w="1701" w:type="dxa"/>
            <w:vMerge/>
          </w:tcPr>
          <w:p w:rsidR="00657008" w:rsidRPr="00657008" w:rsidRDefault="00657008" w:rsidP="00657008"/>
        </w:tc>
        <w:tc>
          <w:tcPr>
            <w:tcW w:w="1701" w:type="dxa"/>
          </w:tcPr>
          <w:p w:rsidR="00657008" w:rsidRPr="00657008" w:rsidRDefault="00657008" w:rsidP="00657008">
            <w:r w:rsidRPr="00657008"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</w:tr>
      <w:tr w:rsidR="00657008" w:rsidRPr="00657008" w:rsidTr="00657008">
        <w:trPr>
          <w:trHeight w:val="3276"/>
        </w:trPr>
        <w:tc>
          <w:tcPr>
            <w:tcW w:w="629" w:type="dxa"/>
          </w:tcPr>
          <w:p w:rsidR="00657008" w:rsidRPr="00657008" w:rsidRDefault="00657008" w:rsidP="00657008">
            <w:r w:rsidRPr="00657008">
              <w:lastRenderedPageBreak/>
              <w:t>27.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58.29.32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Обеспечение программное прикладное для загрузки.</w:t>
            </w:r>
          </w:p>
          <w:p w:rsidR="00657008" w:rsidRPr="00657008" w:rsidRDefault="00657008" w:rsidP="00657008">
            <w:r w:rsidRPr="00657008">
              <w:t>Пояснения по требуемой продукции:</w:t>
            </w:r>
          </w:p>
          <w:p w:rsidR="00657008" w:rsidRPr="00657008" w:rsidRDefault="00657008" w:rsidP="00657008">
            <w:r w:rsidRPr="00657008">
              <w:t>системы управления процессами организации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657008" w:rsidRPr="00657008" w:rsidRDefault="00657008" w:rsidP="00657008"/>
        </w:tc>
        <w:tc>
          <w:tcPr>
            <w:tcW w:w="1134" w:type="dxa"/>
          </w:tcPr>
          <w:p w:rsidR="00657008" w:rsidRPr="00657008" w:rsidRDefault="00657008" w:rsidP="00657008"/>
        </w:tc>
        <w:tc>
          <w:tcPr>
            <w:tcW w:w="1276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да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да</w:t>
            </w:r>
          </w:p>
        </w:tc>
      </w:tr>
      <w:tr w:rsidR="00657008" w:rsidRPr="00657008" w:rsidTr="00657008">
        <w:trPr>
          <w:trHeight w:val="3575"/>
        </w:trPr>
        <w:tc>
          <w:tcPr>
            <w:tcW w:w="629" w:type="dxa"/>
          </w:tcPr>
          <w:p w:rsidR="00657008" w:rsidRPr="00657008" w:rsidRDefault="00657008" w:rsidP="00657008">
            <w:r w:rsidRPr="00657008">
              <w:t>28.</w:t>
            </w:r>
          </w:p>
        </w:tc>
        <w:tc>
          <w:tcPr>
            <w:tcW w:w="993" w:type="dxa"/>
          </w:tcPr>
          <w:p w:rsidR="00657008" w:rsidRPr="00657008" w:rsidRDefault="00657008" w:rsidP="00657008">
            <w:r w:rsidRPr="00657008">
              <w:t>61.90.10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Услуги телекоммуникационные прочие.</w:t>
            </w:r>
          </w:p>
          <w:p w:rsidR="00657008" w:rsidRPr="00657008" w:rsidRDefault="00657008" w:rsidP="00657008">
            <w:r w:rsidRPr="00657008"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01" w:type="dxa"/>
          </w:tcPr>
          <w:p w:rsidR="00657008" w:rsidRPr="00657008" w:rsidRDefault="00657008" w:rsidP="00657008">
            <w:r w:rsidRPr="00657008"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50" w:type="dxa"/>
          </w:tcPr>
          <w:p w:rsidR="00657008" w:rsidRPr="00657008" w:rsidRDefault="00657008" w:rsidP="00657008">
            <w:r w:rsidRPr="00657008">
              <w:t>257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Мб</w:t>
            </w:r>
          </w:p>
        </w:tc>
        <w:tc>
          <w:tcPr>
            <w:tcW w:w="1276" w:type="dxa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1497" w:type="dxa"/>
            <w:gridSpan w:val="2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1276" w:type="dxa"/>
            <w:gridSpan w:val="2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771" w:type="dxa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1134" w:type="dxa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992" w:type="dxa"/>
          </w:tcPr>
          <w:p w:rsidR="00657008" w:rsidRPr="00657008" w:rsidRDefault="00657008" w:rsidP="00657008">
            <w:r w:rsidRPr="00657008">
              <w:t>до 100</w:t>
            </w:r>
          </w:p>
        </w:tc>
        <w:tc>
          <w:tcPr>
            <w:tcW w:w="1984" w:type="dxa"/>
            <w:gridSpan w:val="2"/>
          </w:tcPr>
          <w:p w:rsidR="00657008" w:rsidRPr="00657008" w:rsidRDefault="00657008" w:rsidP="00657008">
            <w:r w:rsidRPr="00657008">
              <w:t>до 100</w:t>
            </w:r>
          </w:p>
        </w:tc>
      </w:tr>
    </w:tbl>
    <w:p w:rsidR="00095522" w:rsidRDefault="00095522" w:rsidP="00095522">
      <w:pPr>
        <w:jc w:val="center"/>
      </w:pPr>
    </w:p>
    <w:p w:rsidR="00095522" w:rsidRPr="00E02FD0" w:rsidRDefault="00095522" w:rsidP="00095522">
      <w:pPr>
        <w:jc w:val="center"/>
      </w:pPr>
    </w:p>
    <w:p w:rsidR="0033394E" w:rsidRDefault="0033394E" w:rsidP="00533B0D">
      <w:pPr>
        <w:rPr>
          <w:sz w:val="28"/>
          <w:szCs w:val="28"/>
        </w:rPr>
      </w:pPr>
    </w:p>
    <w:p w:rsidR="00095522" w:rsidRDefault="00095522" w:rsidP="00533B0D">
      <w:pPr>
        <w:rPr>
          <w:sz w:val="28"/>
          <w:szCs w:val="28"/>
        </w:rPr>
      </w:pPr>
    </w:p>
    <w:p w:rsidR="00AE7B09" w:rsidRDefault="00AE7B09" w:rsidP="00533B0D">
      <w:pPr>
        <w:rPr>
          <w:sz w:val="28"/>
          <w:szCs w:val="28"/>
        </w:rPr>
      </w:pPr>
    </w:p>
    <w:p w:rsidR="00AE7B09" w:rsidRDefault="00AE7B09" w:rsidP="00533B0D">
      <w:pPr>
        <w:rPr>
          <w:sz w:val="28"/>
          <w:szCs w:val="28"/>
        </w:rPr>
      </w:pPr>
    </w:p>
    <w:p w:rsidR="00AE7B09" w:rsidRDefault="00AE7B09" w:rsidP="00533B0D">
      <w:pPr>
        <w:rPr>
          <w:sz w:val="28"/>
          <w:szCs w:val="28"/>
        </w:rPr>
      </w:pPr>
    </w:p>
    <w:p w:rsidR="0071002C" w:rsidRDefault="0071002C" w:rsidP="00B95230">
      <w:pPr>
        <w:pStyle w:val="ae"/>
        <w:tabs>
          <w:tab w:val="left" w:pos="6379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</w:p>
    <w:p w:rsidR="00B95230" w:rsidRPr="009810B2" w:rsidRDefault="00B95230" w:rsidP="00B95230">
      <w:pPr>
        <w:pStyle w:val="ae"/>
        <w:tabs>
          <w:tab w:val="left" w:pos="6379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  <w:r w:rsidRPr="009810B2">
        <w:rPr>
          <w:rFonts w:ascii="Times New Roman" w:hAnsi="Times New Roman"/>
          <w:szCs w:val="24"/>
        </w:rPr>
        <w:lastRenderedPageBreak/>
        <w:t xml:space="preserve">Приложение </w:t>
      </w:r>
      <w:r w:rsidR="00AE7B09">
        <w:rPr>
          <w:rFonts w:ascii="Times New Roman" w:hAnsi="Times New Roman"/>
          <w:szCs w:val="24"/>
        </w:rPr>
        <w:t>№ 2</w:t>
      </w:r>
    </w:p>
    <w:p w:rsidR="00B95230" w:rsidRPr="009810B2" w:rsidRDefault="00B95230" w:rsidP="00B95230">
      <w:pPr>
        <w:pStyle w:val="ae"/>
        <w:tabs>
          <w:tab w:val="left" w:pos="6379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  <w:r w:rsidRPr="009810B2">
        <w:rPr>
          <w:rFonts w:ascii="Times New Roman" w:hAnsi="Times New Roman"/>
          <w:szCs w:val="24"/>
        </w:rPr>
        <w:t xml:space="preserve">к приказу КИЗО АР  </w:t>
      </w:r>
    </w:p>
    <w:p w:rsidR="00B95230" w:rsidRPr="009810B2" w:rsidRDefault="00B95230" w:rsidP="00B95230">
      <w:pPr>
        <w:pStyle w:val="ae"/>
        <w:tabs>
          <w:tab w:val="left" w:pos="6237"/>
        </w:tabs>
        <w:spacing w:after="0" w:line="240" w:lineRule="auto"/>
        <w:ind w:left="5812" w:firstLine="4961"/>
        <w:jc w:val="right"/>
        <w:rPr>
          <w:rFonts w:ascii="Times New Roman" w:hAnsi="Times New Roman"/>
          <w:szCs w:val="24"/>
        </w:rPr>
      </w:pPr>
      <w:r w:rsidRPr="009810B2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«___»_________</w:t>
      </w:r>
      <w:r w:rsidRPr="009810B2">
        <w:rPr>
          <w:rFonts w:ascii="Times New Roman" w:hAnsi="Times New Roman"/>
          <w:szCs w:val="24"/>
        </w:rPr>
        <w:t>201</w:t>
      </w:r>
      <w:r w:rsidR="00AE7B09">
        <w:rPr>
          <w:rFonts w:ascii="Times New Roman" w:hAnsi="Times New Roman"/>
          <w:szCs w:val="24"/>
        </w:rPr>
        <w:t>___</w:t>
      </w:r>
      <w:r w:rsidRPr="009810B2">
        <w:rPr>
          <w:rFonts w:ascii="Times New Roman" w:hAnsi="Times New Roman"/>
          <w:szCs w:val="24"/>
        </w:rPr>
        <w:t xml:space="preserve">  № </w:t>
      </w:r>
      <w:r>
        <w:rPr>
          <w:rFonts w:ascii="Times New Roman" w:hAnsi="Times New Roman"/>
          <w:szCs w:val="24"/>
        </w:rPr>
        <w:t>___</w:t>
      </w:r>
    </w:p>
    <w:p w:rsidR="00B95230" w:rsidRPr="009810B2" w:rsidRDefault="00B95230" w:rsidP="00B95230">
      <w:pPr>
        <w:widowControl w:val="0"/>
        <w:autoSpaceDE w:val="0"/>
        <w:autoSpaceDN w:val="0"/>
        <w:jc w:val="center"/>
        <w:rPr>
          <w:sz w:val="28"/>
        </w:rPr>
      </w:pPr>
    </w:p>
    <w:p w:rsidR="00B95230" w:rsidRPr="00F87F46" w:rsidRDefault="00B95230" w:rsidP="00B95230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 xml:space="preserve">ДОПОЛНИТЕЛЬНЫЙ </w:t>
      </w:r>
      <w:r w:rsidRPr="00F87F46">
        <w:rPr>
          <w:sz w:val="28"/>
        </w:rPr>
        <w:t>ПЕРЕЧЕНЬ</w:t>
      </w:r>
    </w:p>
    <w:p w:rsidR="00B95230" w:rsidRPr="009810B2" w:rsidRDefault="00B95230" w:rsidP="00B95230">
      <w:pPr>
        <w:widowControl w:val="0"/>
        <w:autoSpaceDE w:val="0"/>
        <w:autoSpaceDN w:val="0"/>
        <w:jc w:val="center"/>
        <w:rPr>
          <w:sz w:val="28"/>
        </w:rPr>
      </w:pPr>
      <w:r w:rsidRPr="009810B2">
        <w:rPr>
          <w:sz w:val="28"/>
        </w:rPr>
        <w:t xml:space="preserve">отдельных видов товаров, работ, услуг, </w:t>
      </w:r>
      <w:r>
        <w:rPr>
          <w:sz w:val="28"/>
        </w:rPr>
        <w:t xml:space="preserve">их потребительские свойства (в том числе качество) и иные характеристики </w:t>
      </w:r>
      <w:r w:rsidRPr="009810B2">
        <w:rPr>
          <w:sz w:val="28"/>
        </w:rPr>
        <w:t>(в том числе предельные цены товаров, работ, услуг)</w:t>
      </w:r>
      <w:r>
        <w:rPr>
          <w:sz w:val="28"/>
        </w:rPr>
        <w:t xml:space="preserve"> к ним</w:t>
      </w:r>
    </w:p>
    <w:p w:rsidR="00B95230" w:rsidRPr="006303B5" w:rsidRDefault="00B95230" w:rsidP="00B95230">
      <w:pPr>
        <w:widowControl w:val="0"/>
        <w:autoSpaceDE w:val="0"/>
        <w:autoSpaceDN w:val="0"/>
      </w:pPr>
    </w:p>
    <w:tbl>
      <w:tblPr>
        <w:tblStyle w:val="a8"/>
        <w:tblW w:w="15559" w:type="dxa"/>
        <w:tblLayout w:type="fixed"/>
        <w:tblLook w:val="04A0"/>
      </w:tblPr>
      <w:tblGrid>
        <w:gridCol w:w="534"/>
        <w:gridCol w:w="850"/>
        <w:gridCol w:w="1559"/>
        <w:gridCol w:w="851"/>
        <w:gridCol w:w="992"/>
        <w:gridCol w:w="1559"/>
        <w:gridCol w:w="1134"/>
        <w:gridCol w:w="2268"/>
        <w:gridCol w:w="2410"/>
        <w:gridCol w:w="1701"/>
        <w:gridCol w:w="1701"/>
      </w:tblGrid>
      <w:tr w:rsidR="00B95230" w:rsidRPr="00F93BC4" w:rsidTr="00127E52">
        <w:trPr>
          <w:trHeight w:val="1592"/>
        </w:trPr>
        <w:tc>
          <w:tcPr>
            <w:tcW w:w="534" w:type="dxa"/>
            <w:vMerge w:val="restart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 xml:space="preserve">№ </w:t>
            </w:r>
            <w:proofErr w:type="spellStart"/>
            <w:proofErr w:type="gramStart"/>
            <w:r w:rsidRPr="00F93BC4">
              <w:t>п</w:t>
            </w:r>
            <w:proofErr w:type="spellEnd"/>
            <w:proofErr w:type="gramEnd"/>
            <w:r w:rsidRPr="00F93BC4">
              <w:t>/</w:t>
            </w:r>
            <w:proofErr w:type="spellStart"/>
            <w:r w:rsidRPr="00F93BC4"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Код по ОКПД</w:t>
            </w:r>
          </w:p>
        </w:tc>
        <w:tc>
          <w:tcPr>
            <w:tcW w:w="1559" w:type="dxa"/>
            <w:vMerge w:val="restart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Требования к потребительским свойствам (в том числе качеству) и иным характеристикам утвержденные Администрацией Аксайского района</w:t>
            </w:r>
          </w:p>
        </w:tc>
        <w:tc>
          <w:tcPr>
            <w:tcW w:w="8080" w:type="dxa"/>
            <w:gridSpan w:val="4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Требования к потребительским свойствам (в том числе качеству) и иным характеристикам утвержденные Администрацией Аксайского района, отраслевыми (функциональными) органами Администрации Аксайского района</w:t>
            </w:r>
          </w:p>
          <w:p w:rsidR="00B95230" w:rsidRPr="00F93BC4" w:rsidRDefault="00B95230" w:rsidP="00F93BC4">
            <w:pPr>
              <w:jc w:val="center"/>
            </w:pPr>
          </w:p>
        </w:tc>
      </w:tr>
      <w:tr w:rsidR="00B95230" w:rsidRPr="00F93BC4" w:rsidTr="00127E52">
        <w:trPr>
          <w:trHeight w:val="1780"/>
        </w:trPr>
        <w:tc>
          <w:tcPr>
            <w:tcW w:w="534" w:type="dxa"/>
            <w:vMerge/>
            <w:vAlign w:val="center"/>
          </w:tcPr>
          <w:p w:rsidR="00B95230" w:rsidRPr="00F93BC4" w:rsidRDefault="00B95230" w:rsidP="00F93BC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95230" w:rsidRPr="00F93BC4" w:rsidRDefault="00B95230" w:rsidP="00F93BC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95230" w:rsidRPr="00F93BC4" w:rsidRDefault="00B95230" w:rsidP="00F93BC4">
            <w:pPr>
              <w:jc w:val="center"/>
            </w:pPr>
          </w:p>
        </w:tc>
        <w:tc>
          <w:tcPr>
            <w:tcW w:w="851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код по ОКЕИ</w:t>
            </w:r>
          </w:p>
        </w:tc>
        <w:tc>
          <w:tcPr>
            <w:tcW w:w="992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Наименование</w:t>
            </w:r>
          </w:p>
          <w:p w:rsidR="00B95230" w:rsidRPr="00F93BC4" w:rsidRDefault="00B95230" w:rsidP="00F93B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Характеристика</w:t>
            </w:r>
          </w:p>
        </w:tc>
        <w:tc>
          <w:tcPr>
            <w:tcW w:w="1134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Значение характеристики</w:t>
            </w:r>
          </w:p>
        </w:tc>
        <w:tc>
          <w:tcPr>
            <w:tcW w:w="2268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Характеристика</w:t>
            </w:r>
          </w:p>
        </w:tc>
        <w:tc>
          <w:tcPr>
            <w:tcW w:w="2410" w:type="dxa"/>
            <w:vAlign w:val="center"/>
          </w:tcPr>
          <w:p w:rsidR="00B95230" w:rsidRPr="00F93BC4" w:rsidRDefault="00B95230" w:rsidP="00F93BC4">
            <w:r w:rsidRPr="00F93BC4"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 xml:space="preserve">Обоснование отклонения значения характеристики </w:t>
            </w:r>
            <w:proofErr w:type="gramStart"/>
            <w:r w:rsidRPr="00F93BC4">
              <w:t>от</w:t>
            </w:r>
            <w:proofErr w:type="gramEnd"/>
            <w:r w:rsidRPr="00F93BC4">
              <w:t xml:space="preserve"> </w:t>
            </w:r>
            <w:proofErr w:type="gramStart"/>
            <w:r w:rsidRPr="00F93BC4">
              <w:t>утвержденной</w:t>
            </w:r>
            <w:proofErr w:type="gramEnd"/>
            <w:r w:rsidRPr="00F93BC4">
              <w:t xml:space="preserve"> Администрацией Аксайского района</w:t>
            </w:r>
          </w:p>
        </w:tc>
        <w:tc>
          <w:tcPr>
            <w:tcW w:w="1701" w:type="dxa"/>
            <w:vAlign w:val="center"/>
          </w:tcPr>
          <w:p w:rsidR="00B95230" w:rsidRPr="00F93BC4" w:rsidRDefault="00B95230" w:rsidP="00F93BC4">
            <w:pPr>
              <w:jc w:val="center"/>
            </w:pPr>
            <w:r w:rsidRPr="00F93BC4">
              <w:t>Функциональное назначение</w:t>
            </w:r>
          </w:p>
        </w:tc>
      </w:tr>
      <w:tr w:rsidR="00D672E4" w:rsidRPr="00F93BC4" w:rsidTr="00D672E4">
        <w:trPr>
          <w:trHeight w:val="840"/>
        </w:trPr>
        <w:tc>
          <w:tcPr>
            <w:tcW w:w="534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1</w:t>
            </w:r>
          </w:p>
        </w:tc>
        <w:tc>
          <w:tcPr>
            <w:tcW w:w="850" w:type="dxa"/>
            <w:vAlign w:val="center"/>
          </w:tcPr>
          <w:p w:rsidR="00D672E4" w:rsidRPr="00F93BC4" w:rsidRDefault="00F73379" w:rsidP="00F93BC4">
            <w:pPr>
              <w:jc w:val="center"/>
            </w:pPr>
            <w:r>
              <w:t>68.20.12</w:t>
            </w:r>
          </w:p>
          <w:p w:rsidR="00D672E4" w:rsidRPr="00F93BC4" w:rsidRDefault="00D672E4" w:rsidP="00F93BC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672E4" w:rsidRPr="00F93BC4" w:rsidRDefault="00D672E4" w:rsidP="00F93BC4">
            <w:pPr>
              <w:jc w:val="both"/>
            </w:pPr>
            <w:r w:rsidRPr="00F93BC4">
              <w:t>Услуги по предоставлению в аренду объекта нежилого фонда – нежилые помещения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672E4" w:rsidRPr="00F93BC4" w:rsidRDefault="00D672E4" w:rsidP="00F93BC4">
            <w:pPr>
              <w:jc w:val="center"/>
            </w:pPr>
            <w:r>
              <w:t>362</w:t>
            </w:r>
          </w:p>
        </w:tc>
        <w:tc>
          <w:tcPr>
            <w:tcW w:w="992" w:type="dxa"/>
            <w:vAlign w:val="center"/>
          </w:tcPr>
          <w:p w:rsidR="00D672E4" w:rsidRPr="00F93BC4" w:rsidRDefault="00D672E4" w:rsidP="00F93BC4">
            <w:pPr>
              <w:jc w:val="center"/>
            </w:pPr>
            <w:r>
              <w:t>мес</w:t>
            </w:r>
            <w:r w:rsidRPr="00F93BC4">
              <w:t>.</w:t>
            </w:r>
          </w:p>
        </w:tc>
        <w:tc>
          <w:tcPr>
            <w:tcW w:w="1559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  <w:tc>
          <w:tcPr>
            <w:tcW w:w="1134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  <w:tc>
          <w:tcPr>
            <w:tcW w:w="2268" w:type="dxa"/>
            <w:vAlign w:val="center"/>
          </w:tcPr>
          <w:p w:rsidR="00D672E4" w:rsidRPr="00F93BC4" w:rsidRDefault="00D672E4" w:rsidP="00F93BC4">
            <w:pPr>
              <w:jc w:val="both"/>
            </w:pPr>
            <w:r w:rsidRPr="00F93BC4">
              <w:t xml:space="preserve">Услуги по предоставлению в аренду объекта нежилого фонда – нежилые помещения для обеспечения государственных (муниципальных) нужд, расположенные по адресу: Ростовская область, </w:t>
            </w:r>
            <w:proofErr w:type="gramStart"/>
            <w:r w:rsidRPr="00F93BC4">
              <w:t>г</w:t>
            </w:r>
            <w:proofErr w:type="gramEnd"/>
            <w:r w:rsidRPr="00F93BC4">
              <w:t>. Аксай, пер. Спортивный, д. №1</w:t>
            </w:r>
          </w:p>
        </w:tc>
        <w:tc>
          <w:tcPr>
            <w:tcW w:w="2410" w:type="dxa"/>
            <w:vAlign w:val="center"/>
          </w:tcPr>
          <w:p w:rsidR="00D672E4" w:rsidRPr="00F93BC4" w:rsidRDefault="00D672E4" w:rsidP="00F93BC4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 xml:space="preserve">1. Передать Арендатору Помещение по акту приемки-сдачи не позже 3 дней </w:t>
            </w:r>
            <w:proofErr w:type="gramStart"/>
            <w:r w:rsidRPr="00F93BC4">
              <w:rPr>
                <w:sz w:val="20"/>
                <w:szCs w:val="20"/>
              </w:rPr>
              <w:t>с даты подписания</w:t>
            </w:r>
            <w:proofErr w:type="gramEnd"/>
            <w:r w:rsidRPr="00F93BC4">
              <w:rPr>
                <w:sz w:val="20"/>
                <w:szCs w:val="20"/>
              </w:rPr>
              <w:t xml:space="preserve"> договора</w:t>
            </w:r>
          </w:p>
          <w:p w:rsidR="00D672E4" w:rsidRPr="00F93BC4" w:rsidRDefault="00D672E4" w:rsidP="00F93BC4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>2. Обеспечить тепл</w:t>
            </w:r>
            <w:proofErr w:type="gramStart"/>
            <w:r w:rsidRPr="00F93BC4">
              <w:rPr>
                <w:sz w:val="20"/>
                <w:szCs w:val="20"/>
              </w:rPr>
              <w:t>о</w:t>
            </w:r>
            <w:bookmarkStart w:id="0" w:name="OCRUncertain276"/>
            <w:r w:rsidRPr="00F93BC4">
              <w:rPr>
                <w:sz w:val="20"/>
                <w:szCs w:val="20"/>
              </w:rPr>
              <w:t>-</w:t>
            </w:r>
            <w:proofErr w:type="gramEnd"/>
            <w:r w:rsidRPr="00F93BC4">
              <w:rPr>
                <w:sz w:val="20"/>
                <w:szCs w:val="20"/>
              </w:rPr>
              <w:t>,</w:t>
            </w:r>
            <w:bookmarkEnd w:id="0"/>
            <w:r w:rsidRPr="00F93BC4">
              <w:rPr>
                <w:sz w:val="20"/>
                <w:szCs w:val="20"/>
              </w:rPr>
              <w:t xml:space="preserve"> </w:t>
            </w:r>
            <w:proofErr w:type="spellStart"/>
            <w:r w:rsidRPr="00F93BC4">
              <w:rPr>
                <w:sz w:val="20"/>
                <w:szCs w:val="20"/>
              </w:rPr>
              <w:t>водо</w:t>
            </w:r>
            <w:proofErr w:type="spellEnd"/>
            <w:r w:rsidRPr="00F93BC4">
              <w:rPr>
                <w:sz w:val="20"/>
                <w:szCs w:val="20"/>
              </w:rPr>
              <w:t>-, энергоснабжение и водоотведение в пределах отпущенных Арендодателю по соответствующим договорам мощностей.</w:t>
            </w:r>
          </w:p>
          <w:p w:rsidR="00D672E4" w:rsidRPr="00F93BC4" w:rsidRDefault="00D672E4" w:rsidP="00F93BC4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 xml:space="preserve">3. Принимать в случае аварий, произошедших не по вине Арендатора, все необходимые меры к их устранению за свой счет и в сроки, не </w:t>
            </w:r>
            <w:r w:rsidRPr="00F93BC4">
              <w:rPr>
                <w:sz w:val="20"/>
                <w:szCs w:val="20"/>
              </w:rPr>
              <w:lastRenderedPageBreak/>
              <w:t>прерывающие технологический процесс Арендатора.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</w:tr>
      <w:tr w:rsidR="00D672E4" w:rsidRPr="00F93BC4" w:rsidTr="00D672E4">
        <w:trPr>
          <w:trHeight w:val="560"/>
        </w:trPr>
        <w:tc>
          <w:tcPr>
            <w:tcW w:w="534" w:type="dxa"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850" w:type="dxa"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1559" w:type="dxa"/>
            <w:vMerge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851" w:type="dxa"/>
          </w:tcPr>
          <w:p w:rsidR="00D672E4" w:rsidRPr="00F93BC4" w:rsidRDefault="00D672E4" w:rsidP="00D672E4">
            <w:pPr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D672E4" w:rsidRPr="00F93BC4" w:rsidRDefault="00D672E4" w:rsidP="00D672E4">
            <w:pPr>
              <w:jc w:val="center"/>
            </w:pPr>
            <w:r>
              <w:t>руб.</w:t>
            </w:r>
          </w:p>
        </w:tc>
        <w:tc>
          <w:tcPr>
            <w:tcW w:w="1559" w:type="dxa"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1134" w:type="dxa"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2268" w:type="dxa"/>
          </w:tcPr>
          <w:p w:rsidR="00D672E4" w:rsidRPr="00B449E8" w:rsidRDefault="00D672E4" w:rsidP="00D672E4">
            <w:pPr>
              <w:jc w:val="center"/>
            </w:pPr>
            <w:r>
              <w:t>Предельная цена</w:t>
            </w:r>
          </w:p>
        </w:tc>
        <w:tc>
          <w:tcPr>
            <w:tcW w:w="2410" w:type="dxa"/>
          </w:tcPr>
          <w:p w:rsidR="00D672E4" w:rsidRPr="00F93BC4" w:rsidRDefault="00D672E4" w:rsidP="00D672E4">
            <w:pPr>
              <w:pStyle w:val="p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792,2 тыс.</w:t>
            </w:r>
          </w:p>
        </w:tc>
        <w:tc>
          <w:tcPr>
            <w:tcW w:w="1701" w:type="dxa"/>
          </w:tcPr>
          <w:p w:rsidR="00D672E4" w:rsidRPr="00F93BC4" w:rsidRDefault="00D672E4" w:rsidP="00D672E4">
            <w:pPr>
              <w:jc w:val="center"/>
            </w:pPr>
          </w:p>
        </w:tc>
        <w:tc>
          <w:tcPr>
            <w:tcW w:w="1701" w:type="dxa"/>
          </w:tcPr>
          <w:p w:rsidR="00D672E4" w:rsidRPr="00F93BC4" w:rsidRDefault="00D672E4" w:rsidP="00D672E4">
            <w:pPr>
              <w:jc w:val="center"/>
            </w:pPr>
          </w:p>
        </w:tc>
      </w:tr>
      <w:tr w:rsidR="00D672E4" w:rsidRPr="00F93BC4" w:rsidTr="00127E52">
        <w:trPr>
          <w:trHeight w:val="2254"/>
        </w:trPr>
        <w:tc>
          <w:tcPr>
            <w:tcW w:w="534" w:type="dxa"/>
            <w:vMerge w:val="restart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72E4" w:rsidRPr="00F93BC4" w:rsidRDefault="00F73379" w:rsidP="00F93BC4">
            <w:pPr>
              <w:jc w:val="center"/>
            </w:pPr>
            <w:r>
              <w:t>62.02.30</w:t>
            </w:r>
          </w:p>
        </w:tc>
        <w:tc>
          <w:tcPr>
            <w:tcW w:w="1559" w:type="dxa"/>
            <w:vMerge w:val="restart"/>
            <w:vAlign w:val="center"/>
          </w:tcPr>
          <w:p w:rsidR="00D672E4" w:rsidRPr="00F93BC4" w:rsidRDefault="00D672E4" w:rsidP="00F93BC4">
            <w:pPr>
              <w:jc w:val="both"/>
            </w:pPr>
            <w:r w:rsidRPr="00F93BC4">
              <w:t>услуги по годовой технической поддержке  и ежемесячному сопровождению автоматизированной системы  «Управление муниципальной собственностью» (АС «УМС»)</w:t>
            </w:r>
          </w:p>
        </w:tc>
        <w:tc>
          <w:tcPr>
            <w:tcW w:w="851" w:type="dxa"/>
            <w:vAlign w:val="center"/>
          </w:tcPr>
          <w:p w:rsidR="00D672E4" w:rsidRPr="00F93BC4" w:rsidRDefault="00D672E4" w:rsidP="00F93BC4">
            <w:pPr>
              <w:jc w:val="center"/>
            </w:pPr>
            <w:r>
              <w:t>364</w:t>
            </w:r>
          </w:p>
        </w:tc>
        <w:tc>
          <w:tcPr>
            <w:tcW w:w="992" w:type="dxa"/>
            <w:vAlign w:val="center"/>
          </w:tcPr>
          <w:p w:rsidR="00D672E4" w:rsidRPr="00F93BC4" w:rsidRDefault="00D672E4" w:rsidP="00F93BC4">
            <w:pPr>
              <w:jc w:val="center"/>
            </w:pPr>
            <w:r>
              <w:t>кварт</w:t>
            </w:r>
          </w:p>
        </w:tc>
        <w:tc>
          <w:tcPr>
            <w:tcW w:w="1559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  <w:tc>
          <w:tcPr>
            <w:tcW w:w="1134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  <w:tc>
          <w:tcPr>
            <w:tcW w:w="2268" w:type="dxa"/>
          </w:tcPr>
          <w:p w:rsidR="00D672E4" w:rsidRPr="00F93BC4" w:rsidRDefault="00D672E4" w:rsidP="00F93BC4">
            <w:r w:rsidRPr="00F93BC4">
              <w:t>Техническая поддержка АС УМС (15 клиентских мест полного доступа, библиотека запросов, подсистема обеспечения безопасности, администрирования и разграничения прав доступа)</w:t>
            </w:r>
          </w:p>
        </w:tc>
        <w:tc>
          <w:tcPr>
            <w:tcW w:w="2410" w:type="dxa"/>
            <w:vAlign w:val="center"/>
          </w:tcPr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 xml:space="preserve">1.Обеспечение «горячей линии» по телефону, ICQ, </w:t>
            </w:r>
            <w:proofErr w:type="spellStart"/>
            <w:r w:rsidRPr="00F93BC4">
              <w:rPr>
                <w:sz w:val="20"/>
                <w:szCs w:val="20"/>
              </w:rPr>
              <w:t>E-mail</w:t>
            </w:r>
            <w:proofErr w:type="spellEnd"/>
            <w:r w:rsidRPr="00F93BC4">
              <w:rPr>
                <w:sz w:val="20"/>
                <w:szCs w:val="20"/>
              </w:rPr>
              <w:t xml:space="preserve">, </w:t>
            </w:r>
            <w:proofErr w:type="spellStart"/>
            <w:r w:rsidRPr="00F93BC4">
              <w:rPr>
                <w:sz w:val="20"/>
                <w:szCs w:val="20"/>
              </w:rPr>
              <w:t>Skype</w:t>
            </w:r>
            <w:proofErr w:type="spellEnd"/>
            <w:r w:rsidRPr="00F93BC4">
              <w:rPr>
                <w:sz w:val="20"/>
                <w:szCs w:val="20"/>
              </w:rPr>
              <w:t>, с использованием модуля удаленной поддержки (подключение к компьютеру пользователя через интернет);</w:t>
            </w:r>
          </w:p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rStyle w:val="s5"/>
                <w:sz w:val="20"/>
                <w:szCs w:val="20"/>
              </w:rPr>
              <w:t xml:space="preserve">2. </w:t>
            </w:r>
            <w:r w:rsidRPr="00F93BC4">
              <w:rPr>
                <w:sz w:val="20"/>
                <w:szCs w:val="20"/>
              </w:rPr>
              <w:t>Оповещение о выходе новых версий;</w:t>
            </w:r>
          </w:p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rStyle w:val="s5"/>
                <w:sz w:val="20"/>
                <w:szCs w:val="20"/>
              </w:rPr>
              <w:t>3.П</w:t>
            </w:r>
            <w:r w:rsidRPr="00F93BC4">
              <w:rPr>
                <w:sz w:val="20"/>
                <w:szCs w:val="20"/>
              </w:rPr>
              <w:t>оставка новых версий;</w:t>
            </w:r>
          </w:p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>4.Регистрация и перерегистрация клиентских мест. 5.Развитие программного обеспечения в рамках неизменности концепции и архитектуры системы;</w:t>
            </w:r>
          </w:p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rStyle w:val="s5"/>
                <w:sz w:val="20"/>
                <w:szCs w:val="20"/>
              </w:rPr>
              <w:t>​6.Р</w:t>
            </w:r>
            <w:r w:rsidRPr="00F93BC4">
              <w:rPr>
                <w:sz w:val="20"/>
                <w:szCs w:val="20"/>
              </w:rPr>
              <w:t>азработка, корректировка отчетов, запросов, печатных форм;</w:t>
            </w:r>
          </w:p>
          <w:p w:rsidR="00D672E4" w:rsidRPr="00F93BC4" w:rsidRDefault="00D672E4" w:rsidP="00F93BC4">
            <w:pPr>
              <w:pStyle w:val="p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93BC4">
              <w:rPr>
                <w:sz w:val="20"/>
                <w:szCs w:val="20"/>
              </w:rPr>
              <w:t>7.Дополнительное обслуживание базы данных по запросу (автоматизированная массовая корректировка информации в базе).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</w:tr>
      <w:tr w:rsidR="00D672E4" w:rsidRPr="00F93BC4" w:rsidTr="0022663B">
        <w:trPr>
          <w:trHeight w:val="564"/>
        </w:trPr>
        <w:tc>
          <w:tcPr>
            <w:tcW w:w="534" w:type="dxa"/>
            <w:vMerge/>
            <w:vAlign w:val="center"/>
          </w:tcPr>
          <w:p w:rsidR="00D672E4" w:rsidRPr="00F93BC4" w:rsidRDefault="00D672E4" w:rsidP="00F93BC4"/>
        </w:tc>
        <w:tc>
          <w:tcPr>
            <w:tcW w:w="850" w:type="dxa"/>
            <w:vMerge/>
          </w:tcPr>
          <w:p w:rsidR="00D672E4" w:rsidRPr="00F93BC4" w:rsidRDefault="00D672E4" w:rsidP="00F93BC4"/>
        </w:tc>
        <w:tc>
          <w:tcPr>
            <w:tcW w:w="1559" w:type="dxa"/>
            <w:vMerge/>
          </w:tcPr>
          <w:p w:rsidR="00D672E4" w:rsidRPr="00F93BC4" w:rsidRDefault="00D672E4" w:rsidP="00F93BC4"/>
        </w:tc>
        <w:tc>
          <w:tcPr>
            <w:tcW w:w="851" w:type="dxa"/>
          </w:tcPr>
          <w:p w:rsidR="00D672E4" w:rsidRPr="00F93BC4" w:rsidRDefault="00D672E4" w:rsidP="00385F2E">
            <w:pPr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D672E4" w:rsidRPr="00F93BC4" w:rsidRDefault="00D672E4" w:rsidP="00385F2E">
            <w:pPr>
              <w:jc w:val="center"/>
            </w:pPr>
            <w:r>
              <w:t>руб.</w:t>
            </w:r>
          </w:p>
        </w:tc>
        <w:tc>
          <w:tcPr>
            <w:tcW w:w="1559" w:type="dxa"/>
          </w:tcPr>
          <w:p w:rsidR="00D672E4" w:rsidRPr="00F93BC4" w:rsidRDefault="00D672E4" w:rsidP="00385F2E">
            <w:pPr>
              <w:jc w:val="center"/>
            </w:pPr>
          </w:p>
        </w:tc>
        <w:tc>
          <w:tcPr>
            <w:tcW w:w="1134" w:type="dxa"/>
          </w:tcPr>
          <w:p w:rsidR="00D672E4" w:rsidRPr="00F93BC4" w:rsidRDefault="00D672E4" w:rsidP="00385F2E">
            <w:pPr>
              <w:jc w:val="center"/>
            </w:pPr>
          </w:p>
        </w:tc>
        <w:tc>
          <w:tcPr>
            <w:tcW w:w="2268" w:type="dxa"/>
          </w:tcPr>
          <w:p w:rsidR="00D672E4" w:rsidRPr="00B449E8" w:rsidRDefault="00D672E4" w:rsidP="00385F2E">
            <w:pPr>
              <w:jc w:val="center"/>
            </w:pPr>
            <w:r>
              <w:t>Предельная цена</w:t>
            </w:r>
          </w:p>
        </w:tc>
        <w:tc>
          <w:tcPr>
            <w:tcW w:w="2410" w:type="dxa"/>
          </w:tcPr>
          <w:p w:rsidR="00D672E4" w:rsidRPr="00F93BC4" w:rsidRDefault="00D672E4" w:rsidP="00D672E4">
            <w:pPr>
              <w:pStyle w:val="p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 тыс.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</w:p>
        </w:tc>
      </w:tr>
      <w:tr w:rsidR="00D672E4" w:rsidRPr="00F93BC4" w:rsidTr="004A5C60">
        <w:trPr>
          <w:trHeight w:val="564"/>
        </w:trPr>
        <w:tc>
          <w:tcPr>
            <w:tcW w:w="534" w:type="dxa"/>
            <w:vAlign w:val="center"/>
          </w:tcPr>
          <w:p w:rsidR="00D672E4" w:rsidRPr="00F93BC4" w:rsidRDefault="00D672E4" w:rsidP="00F93BC4">
            <w:r w:rsidRPr="00F93BC4">
              <w:t>3</w:t>
            </w:r>
          </w:p>
        </w:tc>
        <w:tc>
          <w:tcPr>
            <w:tcW w:w="850" w:type="dxa"/>
          </w:tcPr>
          <w:p w:rsidR="00D672E4" w:rsidRPr="00F93BC4" w:rsidRDefault="00F73379" w:rsidP="00F93BC4">
            <w:r>
              <w:t>62.02.30</w:t>
            </w:r>
          </w:p>
        </w:tc>
        <w:tc>
          <w:tcPr>
            <w:tcW w:w="1559" w:type="dxa"/>
          </w:tcPr>
          <w:p w:rsidR="00D672E4" w:rsidRPr="00F93BC4" w:rsidRDefault="00D672E4" w:rsidP="00F93BC4">
            <w:r w:rsidRPr="00F93BC4">
              <w:t xml:space="preserve">Услуги по </w:t>
            </w:r>
            <w:r w:rsidRPr="00F93BC4">
              <w:rPr>
                <w:bCs/>
              </w:rPr>
              <w:t xml:space="preserve">  </w:t>
            </w:r>
            <w:r w:rsidRPr="00F93BC4">
              <w:t xml:space="preserve">  обслуживанию системы семейства </w:t>
            </w:r>
            <w:r w:rsidRPr="00F93BC4">
              <w:lastRenderedPageBreak/>
              <w:t>«</w:t>
            </w:r>
            <w:proofErr w:type="spellStart"/>
            <w:r w:rsidRPr="00F93BC4">
              <w:t>КонсультантПлюс</w:t>
            </w:r>
            <w:proofErr w:type="spellEnd"/>
            <w:r w:rsidRPr="00F93BC4">
              <w:t>»</w:t>
            </w:r>
          </w:p>
        </w:tc>
        <w:tc>
          <w:tcPr>
            <w:tcW w:w="851" w:type="dxa"/>
            <w:vAlign w:val="center"/>
          </w:tcPr>
          <w:p w:rsidR="00D672E4" w:rsidRPr="00F93BC4" w:rsidRDefault="00D672E4" w:rsidP="00385F2E">
            <w:pPr>
              <w:jc w:val="center"/>
            </w:pPr>
            <w:r>
              <w:lastRenderedPageBreak/>
              <w:t>362</w:t>
            </w:r>
          </w:p>
        </w:tc>
        <w:tc>
          <w:tcPr>
            <w:tcW w:w="992" w:type="dxa"/>
            <w:vAlign w:val="center"/>
          </w:tcPr>
          <w:p w:rsidR="00D672E4" w:rsidRPr="00F93BC4" w:rsidRDefault="00D672E4" w:rsidP="00385F2E">
            <w:pPr>
              <w:jc w:val="center"/>
            </w:pPr>
            <w:r>
              <w:t>мес</w:t>
            </w:r>
            <w:r w:rsidRPr="00F93BC4">
              <w:t>.</w:t>
            </w:r>
          </w:p>
        </w:tc>
        <w:tc>
          <w:tcPr>
            <w:tcW w:w="1559" w:type="dxa"/>
            <w:vAlign w:val="center"/>
          </w:tcPr>
          <w:p w:rsidR="00D672E4" w:rsidRPr="00F93BC4" w:rsidRDefault="00D672E4" w:rsidP="00385F2E">
            <w:pPr>
              <w:jc w:val="center"/>
            </w:pPr>
            <w:r w:rsidRPr="00F93BC4">
              <w:t>Х</w:t>
            </w:r>
          </w:p>
        </w:tc>
        <w:tc>
          <w:tcPr>
            <w:tcW w:w="1134" w:type="dxa"/>
            <w:vAlign w:val="center"/>
          </w:tcPr>
          <w:p w:rsidR="00D672E4" w:rsidRPr="00F93BC4" w:rsidRDefault="00D672E4" w:rsidP="00385F2E">
            <w:pPr>
              <w:jc w:val="center"/>
            </w:pPr>
            <w:r w:rsidRPr="00F93BC4">
              <w:t>Х</w:t>
            </w:r>
          </w:p>
        </w:tc>
        <w:tc>
          <w:tcPr>
            <w:tcW w:w="2268" w:type="dxa"/>
          </w:tcPr>
          <w:p w:rsidR="00D672E4" w:rsidRPr="00F93BC4" w:rsidRDefault="00D672E4" w:rsidP="00F93BC4">
            <w:r w:rsidRPr="00F93BC4">
              <w:t>Информационные услуги с использованием экземпляр</w:t>
            </w:r>
            <w:proofErr w:type="gramStart"/>
            <w:r w:rsidRPr="00F93BC4">
              <w:t>а(</w:t>
            </w:r>
            <w:proofErr w:type="spellStart"/>
            <w:proofErr w:type="gramEnd"/>
            <w:r w:rsidRPr="00F93BC4">
              <w:t>ов</w:t>
            </w:r>
            <w:proofErr w:type="spellEnd"/>
            <w:r w:rsidRPr="00F93BC4">
              <w:t xml:space="preserve">) </w:t>
            </w:r>
            <w:r w:rsidRPr="00F93BC4">
              <w:lastRenderedPageBreak/>
              <w:t xml:space="preserve">Системы  </w:t>
            </w:r>
            <w:r w:rsidRPr="00F93BC4">
              <w:rPr>
                <w:bCs/>
                <w:iCs/>
              </w:rPr>
              <w:t>(услуги по адаптации и сопровождению экземпляра(</w:t>
            </w:r>
            <w:proofErr w:type="spellStart"/>
            <w:r w:rsidRPr="00F93BC4">
              <w:rPr>
                <w:bCs/>
                <w:iCs/>
              </w:rPr>
              <w:t>ов</w:t>
            </w:r>
            <w:proofErr w:type="spellEnd"/>
            <w:r w:rsidRPr="00F93BC4">
              <w:rPr>
                <w:bCs/>
                <w:iCs/>
              </w:rPr>
              <w:t>) Системы(м))</w:t>
            </w:r>
          </w:p>
        </w:tc>
        <w:tc>
          <w:tcPr>
            <w:tcW w:w="2410" w:type="dxa"/>
          </w:tcPr>
          <w:p w:rsidR="00D672E4" w:rsidRPr="00F93BC4" w:rsidRDefault="00D672E4" w:rsidP="00F93BC4">
            <w:r w:rsidRPr="00F93BC4">
              <w:lastRenderedPageBreak/>
              <w:t xml:space="preserve">1. Передача Заказчику актуальной информации (актуальных наборов текстовой информации, </w:t>
            </w:r>
            <w:r w:rsidRPr="00F93BC4">
              <w:lastRenderedPageBreak/>
              <w:t>адаптированных к установленным у Заказчика экземплярам Систем): Инженером;</w:t>
            </w:r>
          </w:p>
          <w:p w:rsidR="00D672E4" w:rsidRPr="00F93BC4" w:rsidRDefault="00D672E4" w:rsidP="00F93BC4">
            <w:r w:rsidRPr="00F93BC4">
              <w:t>2.Адаптация (установку, тестирование, регистрацию, формирование в комплек</w:t>
            </w:r>
            <w:proofErr w:type="gramStart"/>
            <w:r w:rsidRPr="00F93BC4">
              <w:t>т(</w:t>
            </w:r>
            <w:proofErr w:type="spellStart"/>
            <w:proofErr w:type="gramEnd"/>
            <w:r w:rsidRPr="00F93BC4">
              <w:t>ы</w:t>
            </w:r>
            <w:proofErr w:type="spellEnd"/>
            <w:r w:rsidRPr="00F93BC4">
              <w:t>)) экземпляра(</w:t>
            </w:r>
            <w:proofErr w:type="spellStart"/>
            <w:r w:rsidRPr="00F93BC4">
              <w:t>ов</w:t>
            </w:r>
            <w:proofErr w:type="spellEnd"/>
            <w:r w:rsidRPr="00F93BC4">
              <w:t>) Систем на компьютерном оборудовании Заказчика;</w:t>
            </w:r>
          </w:p>
          <w:p w:rsidR="00D672E4" w:rsidRPr="00F93BC4" w:rsidRDefault="00D672E4" w:rsidP="00F93BC4">
            <w:r w:rsidRPr="00F93BC4">
              <w:t>3.Техническая профилактика работоспособности экземпляр</w:t>
            </w:r>
            <w:proofErr w:type="gramStart"/>
            <w:r w:rsidRPr="00F93BC4">
              <w:t>а(</w:t>
            </w:r>
            <w:proofErr w:type="spellStart"/>
            <w:proofErr w:type="gramEnd"/>
            <w:r w:rsidRPr="00F93BC4">
              <w:t>ов</w:t>
            </w:r>
            <w:proofErr w:type="spellEnd"/>
            <w:r w:rsidRPr="00F93BC4">
              <w:t>) Системы и восстановление работоспособности экземпляра(</w:t>
            </w:r>
            <w:proofErr w:type="spellStart"/>
            <w:r w:rsidRPr="00F93BC4">
              <w:t>ов</w:t>
            </w:r>
            <w:proofErr w:type="spellEnd"/>
            <w:r w:rsidRPr="00F93BC4">
              <w:t>) Системы в случае сбоев компьютерного оборудования после их устранения Заказчиком (тестирование,  переустановка);</w:t>
            </w:r>
          </w:p>
          <w:p w:rsidR="00D672E4" w:rsidRPr="00F93BC4" w:rsidRDefault="00D672E4" w:rsidP="00F93BC4">
            <w:r w:rsidRPr="00F93BC4">
              <w:t>4.Консультирование по работе с экземпляро</w:t>
            </w:r>
            <w:proofErr w:type="gramStart"/>
            <w:r w:rsidRPr="00F93BC4">
              <w:t>м(</w:t>
            </w:r>
            <w:proofErr w:type="spellStart"/>
            <w:proofErr w:type="gramEnd"/>
            <w:r w:rsidRPr="00F93BC4">
              <w:t>ами</w:t>
            </w:r>
            <w:proofErr w:type="spellEnd"/>
            <w:r w:rsidRPr="00F93BC4">
              <w:t>) Системы, в т.ч. обучение сотрудников Заказчика работе с экземпляром(</w:t>
            </w:r>
            <w:proofErr w:type="spellStart"/>
            <w:r w:rsidRPr="00F93BC4">
              <w:t>ами</w:t>
            </w:r>
            <w:proofErr w:type="spellEnd"/>
            <w:r w:rsidRPr="00F93BC4">
              <w:t xml:space="preserve">) Системы по методикам Сети </w:t>
            </w:r>
            <w:proofErr w:type="spellStart"/>
            <w:r w:rsidRPr="00F93BC4">
              <w:t>КонсультантПлюс</w:t>
            </w:r>
            <w:proofErr w:type="spellEnd"/>
            <w:r w:rsidRPr="00F93BC4">
              <w:t xml:space="preserve"> с возможностью получения специального сертификата об обучении;</w:t>
            </w:r>
          </w:p>
          <w:p w:rsidR="00D672E4" w:rsidRPr="00F93BC4" w:rsidRDefault="00D672E4" w:rsidP="00F93BC4">
            <w:r w:rsidRPr="00F93BC4">
              <w:t>5.Предоставление возможности получения Заказчиком  консультаций по работе экземпляр</w:t>
            </w:r>
            <w:proofErr w:type="gramStart"/>
            <w:r w:rsidRPr="00F93BC4">
              <w:t>а(</w:t>
            </w:r>
            <w:proofErr w:type="spellStart"/>
            <w:proofErr w:type="gramEnd"/>
            <w:r w:rsidRPr="00F93BC4">
              <w:t>ов</w:t>
            </w:r>
            <w:proofErr w:type="spellEnd"/>
            <w:r w:rsidRPr="00F93BC4">
              <w:t xml:space="preserve">) Системы </w:t>
            </w:r>
            <w:r w:rsidRPr="00F93BC4">
              <w:lastRenderedPageBreak/>
              <w:t>по телефону в режиме «Горячая линия» и в офисе Исполнителя;</w:t>
            </w:r>
          </w:p>
          <w:p w:rsidR="00D672E4" w:rsidRPr="00F93BC4" w:rsidRDefault="00D672E4" w:rsidP="00F93BC4">
            <w:r w:rsidRPr="00F93BC4">
              <w:t xml:space="preserve">6.Предоставление ежемесячного бюллетеня пользователя Систем </w:t>
            </w:r>
            <w:proofErr w:type="spellStart"/>
            <w:r w:rsidRPr="00F93BC4">
              <w:t>КонсультантПлюс</w:t>
            </w:r>
            <w:proofErr w:type="spellEnd"/>
            <w:r w:rsidRPr="00F93BC4">
              <w:t>;</w:t>
            </w:r>
          </w:p>
          <w:p w:rsidR="00D672E4" w:rsidRPr="00F93BC4" w:rsidRDefault="00D672E4" w:rsidP="00F93BC4">
            <w:r w:rsidRPr="00F93BC4">
              <w:t>7.Предоставление нормативных документов в электронном виде по заказу Заказчика;</w:t>
            </w:r>
          </w:p>
          <w:p w:rsidR="00D672E4" w:rsidRPr="00F93BC4" w:rsidRDefault="00D672E4" w:rsidP="00F93BC4">
            <w:r w:rsidRPr="00F93BC4">
              <w:t>переустановку Систем на другой компьютер по заявке Заказчика;</w:t>
            </w:r>
          </w:p>
          <w:p w:rsidR="00D672E4" w:rsidRPr="00F93BC4" w:rsidRDefault="00D672E4" w:rsidP="00F93BC4">
            <w:r w:rsidRPr="00F93BC4">
              <w:t>8.Установка новых версий Систем по мере их выхода;</w:t>
            </w:r>
          </w:p>
          <w:p w:rsidR="00D672E4" w:rsidRPr="00F93BC4" w:rsidRDefault="00D672E4" w:rsidP="00F93BC4">
            <w:r w:rsidRPr="00F93BC4">
              <w:t>9.Восстановление дистрибутивных дискет в случае их утери или порчи;</w:t>
            </w:r>
          </w:p>
          <w:p w:rsidR="00D672E4" w:rsidRPr="00F93BC4" w:rsidRDefault="00D672E4" w:rsidP="00F93BC4">
            <w:r w:rsidRPr="00F93BC4">
              <w:t>10.Предоставление экземпляров подписных изданий,</w:t>
            </w:r>
          </w:p>
          <w:p w:rsidR="00D672E4" w:rsidRPr="00F93BC4" w:rsidRDefault="00D672E4" w:rsidP="00F93BC4">
            <w:r w:rsidRPr="00F93BC4">
              <w:t>11.Предоставление иных услуг по сопровождению экземпляр</w:t>
            </w:r>
            <w:proofErr w:type="gramStart"/>
            <w:r w:rsidRPr="00F93BC4">
              <w:t>а(</w:t>
            </w:r>
            <w:proofErr w:type="spellStart"/>
            <w:proofErr w:type="gramEnd"/>
            <w:r w:rsidRPr="00F93BC4">
              <w:t>ов</w:t>
            </w:r>
            <w:proofErr w:type="spellEnd"/>
            <w:r w:rsidRPr="00F93BC4">
              <w:t>) Системы.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F93BC4">
            <w:pPr>
              <w:jc w:val="center"/>
            </w:pPr>
            <w:r w:rsidRPr="00F93BC4">
              <w:t>Х</w:t>
            </w:r>
          </w:p>
        </w:tc>
      </w:tr>
      <w:tr w:rsidR="00D672E4" w:rsidRPr="00F93BC4" w:rsidTr="006F7976">
        <w:trPr>
          <w:trHeight w:val="564"/>
        </w:trPr>
        <w:tc>
          <w:tcPr>
            <w:tcW w:w="534" w:type="dxa"/>
            <w:vAlign w:val="center"/>
          </w:tcPr>
          <w:p w:rsidR="00D672E4" w:rsidRPr="00F93BC4" w:rsidRDefault="00D672E4" w:rsidP="00F93BC4"/>
        </w:tc>
        <w:tc>
          <w:tcPr>
            <w:tcW w:w="850" w:type="dxa"/>
          </w:tcPr>
          <w:p w:rsidR="00D672E4" w:rsidRPr="00127E52" w:rsidRDefault="00D672E4" w:rsidP="00F93BC4"/>
        </w:tc>
        <w:tc>
          <w:tcPr>
            <w:tcW w:w="1559" w:type="dxa"/>
          </w:tcPr>
          <w:p w:rsidR="00D672E4" w:rsidRPr="00127E52" w:rsidRDefault="00D672E4" w:rsidP="00127E52">
            <w:pPr>
              <w:rPr>
                <w:rFonts w:ascii="Roboto Slab" w:hAnsi="Roboto Slab"/>
                <w:color w:val="000000" w:themeColor="text1"/>
              </w:rPr>
            </w:pPr>
          </w:p>
        </w:tc>
        <w:tc>
          <w:tcPr>
            <w:tcW w:w="851" w:type="dxa"/>
          </w:tcPr>
          <w:p w:rsidR="00D672E4" w:rsidRPr="00F93BC4" w:rsidRDefault="00D672E4" w:rsidP="00385F2E">
            <w:pPr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D672E4" w:rsidRPr="00F93BC4" w:rsidRDefault="00D672E4" w:rsidP="00385F2E">
            <w:pPr>
              <w:jc w:val="center"/>
            </w:pPr>
            <w:r>
              <w:t>руб.</w:t>
            </w:r>
          </w:p>
        </w:tc>
        <w:tc>
          <w:tcPr>
            <w:tcW w:w="1559" w:type="dxa"/>
          </w:tcPr>
          <w:p w:rsidR="00D672E4" w:rsidRPr="00F93BC4" w:rsidRDefault="00D672E4" w:rsidP="00385F2E">
            <w:pPr>
              <w:jc w:val="center"/>
            </w:pPr>
          </w:p>
        </w:tc>
        <w:tc>
          <w:tcPr>
            <w:tcW w:w="1134" w:type="dxa"/>
          </w:tcPr>
          <w:p w:rsidR="00D672E4" w:rsidRPr="00F93BC4" w:rsidRDefault="00D672E4" w:rsidP="00385F2E">
            <w:pPr>
              <w:jc w:val="center"/>
            </w:pPr>
          </w:p>
        </w:tc>
        <w:tc>
          <w:tcPr>
            <w:tcW w:w="2268" w:type="dxa"/>
          </w:tcPr>
          <w:p w:rsidR="00D672E4" w:rsidRPr="00B449E8" w:rsidRDefault="00D672E4" w:rsidP="00385F2E">
            <w:pPr>
              <w:jc w:val="center"/>
            </w:pPr>
            <w:r>
              <w:t>Предельная цена</w:t>
            </w:r>
          </w:p>
        </w:tc>
        <w:tc>
          <w:tcPr>
            <w:tcW w:w="2410" w:type="dxa"/>
          </w:tcPr>
          <w:p w:rsidR="00D672E4" w:rsidRPr="00F93BC4" w:rsidRDefault="00D672E4" w:rsidP="00D672E4">
            <w:pPr>
              <w:pStyle w:val="p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550,0 тыс.</w:t>
            </w:r>
          </w:p>
        </w:tc>
        <w:tc>
          <w:tcPr>
            <w:tcW w:w="1701" w:type="dxa"/>
            <w:vAlign w:val="center"/>
          </w:tcPr>
          <w:p w:rsidR="00D672E4" w:rsidRPr="00F93BC4" w:rsidRDefault="00D672E4" w:rsidP="00B449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672E4" w:rsidRPr="00F93BC4" w:rsidRDefault="00D672E4" w:rsidP="00B449E8">
            <w:pPr>
              <w:jc w:val="center"/>
            </w:pPr>
          </w:p>
        </w:tc>
      </w:tr>
      <w:tr w:rsidR="00312DA1" w:rsidRPr="00F93BC4" w:rsidTr="00127E52">
        <w:trPr>
          <w:trHeight w:val="564"/>
        </w:trPr>
        <w:tc>
          <w:tcPr>
            <w:tcW w:w="534" w:type="dxa"/>
            <w:vAlign w:val="center"/>
          </w:tcPr>
          <w:p w:rsidR="00312DA1" w:rsidRPr="00F93BC4" w:rsidRDefault="00312DA1" w:rsidP="00F93BC4"/>
        </w:tc>
        <w:tc>
          <w:tcPr>
            <w:tcW w:w="850" w:type="dxa"/>
          </w:tcPr>
          <w:p w:rsidR="00312DA1" w:rsidRPr="00127E52" w:rsidRDefault="00312DA1" w:rsidP="00F73379">
            <w:r w:rsidRPr="00127E52">
              <w:t>68.32.11</w:t>
            </w:r>
          </w:p>
        </w:tc>
        <w:tc>
          <w:tcPr>
            <w:tcW w:w="1559" w:type="dxa"/>
          </w:tcPr>
          <w:p w:rsidR="00312DA1" w:rsidRPr="00127E52" w:rsidRDefault="00312DA1" w:rsidP="00127E52">
            <w:pPr>
              <w:rPr>
                <w:color w:val="000000" w:themeColor="text1"/>
              </w:rPr>
            </w:pPr>
            <w:r w:rsidRPr="00127E52">
              <w:rPr>
                <w:rFonts w:ascii="Roboto Slab" w:hAnsi="Roboto Slab"/>
                <w:color w:val="000000" w:themeColor="text1"/>
              </w:rPr>
              <w:t>Предоставление услуг на содержание и ремонт общего имущества в многоквартирн</w:t>
            </w:r>
            <w:r>
              <w:rPr>
                <w:rFonts w:ascii="Roboto Slab" w:hAnsi="Roboto Slab"/>
                <w:color w:val="000000" w:themeColor="text1"/>
              </w:rPr>
              <w:t>ых</w:t>
            </w:r>
            <w:r w:rsidRPr="00127E52">
              <w:rPr>
                <w:rFonts w:ascii="Roboto Slab" w:hAnsi="Roboto Slab"/>
                <w:color w:val="000000" w:themeColor="text1"/>
              </w:rPr>
              <w:t xml:space="preserve"> дом</w:t>
            </w:r>
            <w:r>
              <w:rPr>
                <w:rFonts w:ascii="Roboto Slab" w:hAnsi="Roboto Slab"/>
                <w:color w:val="000000" w:themeColor="text1"/>
              </w:rPr>
              <w:t>ах</w:t>
            </w:r>
            <w:r w:rsidRPr="00127E52">
              <w:rPr>
                <w:rFonts w:ascii="Roboto Slab" w:hAnsi="Roboto Slab"/>
                <w:color w:val="000000" w:themeColor="text1"/>
              </w:rPr>
              <w:t>, расположенн</w:t>
            </w:r>
            <w:r>
              <w:rPr>
                <w:rFonts w:ascii="Roboto Slab" w:hAnsi="Roboto Slab"/>
                <w:color w:val="000000" w:themeColor="text1"/>
              </w:rPr>
              <w:t xml:space="preserve">ых по адресу: </w:t>
            </w:r>
            <w:r w:rsidRPr="00127E52">
              <w:rPr>
                <w:rFonts w:ascii="Roboto Slab" w:hAnsi="Roboto Slab"/>
                <w:color w:val="000000" w:themeColor="text1"/>
              </w:rPr>
              <w:t xml:space="preserve">Ростовская область, Аксайский </w:t>
            </w:r>
            <w:r w:rsidRPr="00127E52">
              <w:rPr>
                <w:rFonts w:ascii="Roboto Slab" w:hAnsi="Roboto Slab"/>
                <w:color w:val="000000" w:themeColor="text1"/>
              </w:rPr>
              <w:lastRenderedPageBreak/>
              <w:t>район</w:t>
            </w:r>
          </w:p>
        </w:tc>
        <w:tc>
          <w:tcPr>
            <w:tcW w:w="851" w:type="dxa"/>
            <w:vAlign w:val="center"/>
          </w:tcPr>
          <w:p w:rsidR="00312DA1" w:rsidRPr="00F93BC4" w:rsidRDefault="00312DA1" w:rsidP="00385F2E">
            <w:pPr>
              <w:jc w:val="center"/>
            </w:pPr>
            <w:r>
              <w:lastRenderedPageBreak/>
              <w:t>362</w:t>
            </w:r>
          </w:p>
        </w:tc>
        <w:tc>
          <w:tcPr>
            <w:tcW w:w="992" w:type="dxa"/>
            <w:vAlign w:val="center"/>
          </w:tcPr>
          <w:p w:rsidR="00312DA1" w:rsidRPr="00F93BC4" w:rsidRDefault="00312DA1" w:rsidP="00385F2E">
            <w:pPr>
              <w:jc w:val="center"/>
            </w:pPr>
            <w:r>
              <w:t>мес</w:t>
            </w:r>
            <w:r w:rsidRPr="00F93BC4">
              <w:t>.</w:t>
            </w:r>
          </w:p>
        </w:tc>
        <w:tc>
          <w:tcPr>
            <w:tcW w:w="1559" w:type="dxa"/>
            <w:vAlign w:val="center"/>
          </w:tcPr>
          <w:p w:rsidR="00312DA1" w:rsidRPr="00F93BC4" w:rsidRDefault="00312DA1" w:rsidP="00B449E8">
            <w:pPr>
              <w:jc w:val="center"/>
            </w:pPr>
            <w:r w:rsidRPr="00F93BC4">
              <w:t>Х</w:t>
            </w:r>
          </w:p>
        </w:tc>
        <w:tc>
          <w:tcPr>
            <w:tcW w:w="1134" w:type="dxa"/>
            <w:vAlign w:val="center"/>
          </w:tcPr>
          <w:p w:rsidR="00312DA1" w:rsidRPr="00F93BC4" w:rsidRDefault="00312DA1" w:rsidP="00B449E8">
            <w:pPr>
              <w:jc w:val="center"/>
            </w:pPr>
            <w:r w:rsidRPr="00F93BC4">
              <w:t>Х</w:t>
            </w:r>
          </w:p>
        </w:tc>
        <w:tc>
          <w:tcPr>
            <w:tcW w:w="2268" w:type="dxa"/>
          </w:tcPr>
          <w:p w:rsidR="00312DA1" w:rsidRPr="00F93BC4" w:rsidRDefault="00312DA1" w:rsidP="00127E52">
            <w:r>
              <w:t>Предоставление услуг на содержание и ремонт общего имущества в многоквартирных домах, расположенных по адресу: Ростовская область, Аксайский район.</w:t>
            </w:r>
          </w:p>
        </w:tc>
        <w:tc>
          <w:tcPr>
            <w:tcW w:w="2410" w:type="dxa"/>
          </w:tcPr>
          <w:p w:rsidR="00312DA1" w:rsidRPr="00EF2CC0" w:rsidRDefault="00312DA1" w:rsidP="00F93BC4">
            <w:pPr>
              <w:rPr>
                <w:color w:val="000000"/>
                <w:spacing w:val="2"/>
              </w:rPr>
            </w:pPr>
            <w:r w:rsidRPr="00EF2CC0">
              <w:t xml:space="preserve">1. </w:t>
            </w:r>
            <w:r w:rsidRPr="00EF2CC0">
              <w:rPr>
                <w:color w:val="000000"/>
                <w:spacing w:val="2"/>
              </w:rPr>
              <w:t>Санитарное содержание земельного участка, входящего в состав общего имущества многоквартирного дом</w:t>
            </w:r>
            <w:proofErr w:type="gramStart"/>
            <w:r w:rsidRPr="00EF2CC0">
              <w:rPr>
                <w:color w:val="000000"/>
                <w:spacing w:val="2"/>
              </w:rPr>
              <w:t>а-</w:t>
            </w:r>
            <w:proofErr w:type="gramEnd"/>
            <w:r w:rsidRPr="00EF2CC0">
              <w:rPr>
                <w:color w:val="000000"/>
                <w:spacing w:val="2"/>
              </w:rPr>
              <w:t xml:space="preserve"> уборка придомовой территории;</w:t>
            </w:r>
          </w:p>
          <w:p w:rsidR="00312DA1" w:rsidRPr="00EF2CC0" w:rsidRDefault="00312DA1" w:rsidP="00F93BC4">
            <w:pPr>
              <w:rPr>
                <w:color w:val="000000"/>
                <w:spacing w:val="2"/>
              </w:rPr>
            </w:pPr>
            <w:r w:rsidRPr="00EF2CC0">
              <w:rPr>
                <w:color w:val="000000"/>
                <w:spacing w:val="2"/>
              </w:rPr>
              <w:t>2.</w:t>
            </w:r>
            <w:r w:rsidRPr="00EF2CC0">
              <w:rPr>
                <w:color w:val="000000"/>
                <w:spacing w:val="2"/>
                <w:u w:val="single"/>
              </w:rPr>
              <w:t xml:space="preserve"> </w:t>
            </w:r>
            <w:r w:rsidRPr="00EF2CC0">
              <w:rPr>
                <w:color w:val="000000"/>
                <w:spacing w:val="2"/>
              </w:rPr>
              <w:t xml:space="preserve">Механизированная уборка в зимний период; </w:t>
            </w:r>
          </w:p>
          <w:p w:rsidR="00312DA1" w:rsidRPr="00EF2CC0" w:rsidRDefault="00312DA1" w:rsidP="00F93BC4">
            <w:pPr>
              <w:rPr>
                <w:color w:val="000000"/>
                <w:spacing w:val="2"/>
              </w:rPr>
            </w:pPr>
            <w:r w:rsidRPr="00EF2CC0">
              <w:rPr>
                <w:color w:val="000000"/>
                <w:spacing w:val="2"/>
              </w:rPr>
              <w:t xml:space="preserve">3. Санитарное содержание мест общего </w:t>
            </w:r>
            <w:r w:rsidRPr="00EF2CC0">
              <w:rPr>
                <w:color w:val="000000"/>
                <w:spacing w:val="2"/>
              </w:rPr>
              <w:lastRenderedPageBreak/>
              <w:t xml:space="preserve">пользования, входящих в состав общего имущества многоквартирного </w:t>
            </w:r>
            <w:proofErr w:type="spellStart"/>
            <w:proofErr w:type="gramStart"/>
            <w:r w:rsidRPr="00EF2CC0">
              <w:rPr>
                <w:color w:val="000000"/>
                <w:spacing w:val="2"/>
              </w:rPr>
              <w:t>дома-уборка</w:t>
            </w:r>
            <w:proofErr w:type="spellEnd"/>
            <w:proofErr w:type="gramEnd"/>
            <w:r w:rsidRPr="00EF2CC0">
              <w:rPr>
                <w:color w:val="000000"/>
                <w:spacing w:val="2"/>
              </w:rPr>
              <w:t xml:space="preserve"> лестничных клеток  и маршей;</w:t>
            </w:r>
          </w:p>
          <w:p w:rsidR="00312DA1" w:rsidRPr="00EF2CC0" w:rsidRDefault="00312DA1" w:rsidP="00F93BC4">
            <w:pPr>
              <w:rPr>
                <w:color w:val="000000"/>
                <w:spacing w:val="2"/>
              </w:rPr>
            </w:pPr>
            <w:r w:rsidRPr="00EF2CC0">
              <w:rPr>
                <w:color w:val="000000"/>
                <w:spacing w:val="2"/>
              </w:rPr>
              <w:t xml:space="preserve">4. Аварийно - диспетчерское обслуживание внутридомовых инженерных сетей (обеспечение устранения аварий на внутридомовых инженерных системах, на инженерных системах дома </w:t>
            </w:r>
            <w:proofErr w:type="gramStart"/>
            <w:r w:rsidRPr="00EF2CC0">
              <w:rPr>
                <w:color w:val="000000"/>
                <w:spacing w:val="2"/>
              </w:rPr>
              <w:t>согласно актов</w:t>
            </w:r>
            <w:proofErr w:type="gramEnd"/>
            <w:r w:rsidRPr="00EF2CC0">
              <w:rPr>
                <w:color w:val="000000"/>
                <w:spacing w:val="2"/>
              </w:rPr>
              <w:t xml:space="preserve"> раздела границ, выполнение заявок населения); </w:t>
            </w:r>
          </w:p>
          <w:p w:rsidR="00312DA1" w:rsidRPr="00EF2CC0" w:rsidRDefault="00312DA1" w:rsidP="00F93BC4">
            <w:pPr>
              <w:rPr>
                <w:color w:val="000000"/>
                <w:spacing w:val="2"/>
              </w:rPr>
            </w:pPr>
            <w:r w:rsidRPr="00EF2CC0">
              <w:rPr>
                <w:color w:val="000000"/>
                <w:spacing w:val="2"/>
              </w:rPr>
              <w:t>5. Выполнение работ, услуг по содержанию внутридомовых инженерных сетей и конструктивных элементов жилого здания;</w:t>
            </w:r>
          </w:p>
          <w:p w:rsidR="00312DA1" w:rsidRPr="00EF2CC0" w:rsidRDefault="00312DA1" w:rsidP="00F93BC4">
            <w:r w:rsidRPr="00EF2CC0">
              <w:rPr>
                <w:color w:val="000000"/>
                <w:spacing w:val="2"/>
              </w:rPr>
              <w:t xml:space="preserve">6. Обеспечение мер пожарной безопасности в соответствии с Постановлением Правительства от 14.05.2013. № 410 - обследование </w:t>
            </w:r>
            <w:proofErr w:type="spellStart"/>
            <w:r w:rsidRPr="00EF2CC0">
              <w:rPr>
                <w:color w:val="000000"/>
                <w:spacing w:val="2"/>
              </w:rPr>
              <w:t>вентканалов</w:t>
            </w:r>
            <w:proofErr w:type="spellEnd"/>
            <w:r w:rsidRPr="00EF2CC0">
              <w:rPr>
                <w:color w:val="000000"/>
                <w:spacing w:val="2"/>
              </w:rPr>
              <w:t>, дымоходов.</w:t>
            </w:r>
          </w:p>
        </w:tc>
        <w:tc>
          <w:tcPr>
            <w:tcW w:w="1701" w:type="dxa"/>
            <w:vAlign w:val="center"/>
          </w:tcPr>
          <w:p w:rsidR="00312DA1" w:rsidRPr="00F93BC4" w:rsidRDefault="00312DA1" w:rsidP="00B449E8">
            <w:pPr>
              <w:jc w:val="center"/>
            </w:pPr>
            <w:r w:rsidRPr="00F93BC4"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312DA1" w:rsidRPr="00F93BC4" w:rsidRDefault="00312DA1" w:rsidP="00B449E8">
            <w:pPr>
              <w:jc w:val="center"/>
            </w:pPr>
            <w:r w:rsidRPr="00F93BC4">
              <w:t>Х</w:t>
            </w:r>
          </w:p>
        </w:tc>
      </w:tr>
      <w:tr w:rsidR="00312DA1" w:rsidRPr="00F93BC4" w:rsidTr="00E072E1">
        <w:trPr>
          <w:trHeight w:val="564"/>
        </w:trPr>
        <w:tc>
          <w:tcPr>
            <w:tcW w:w="534" w:type="dxa"/>
            <w:vAlign w:val="center"/>
          </w:tcPr>
          <w:p w:rsidR="00312DA1" w:rsidRPr="00F93BC4" w:rsidRDefault="00312DA1" w:rsidP="00F93BC4"/>
        </w:tc>
        <w:tc>
          <w:tcPr>
            <w:tcW w:w="850" w:type="dxa"/>
          </w:tcPr>
          <w:p w:rsidR="00312DA1" w:rsidRPr="00127E52" w:rsidRDefault="00312DA1" w:rsidP="00F93BC4"/>
        </w:tc>
        <w:tc>
          <w:tcPr>
            <w:tcW w:w="1559" w:type="dxa"/>
          </w:tcPr>
          <w:p w:rsidR="00312DA1" w:rsidRPr="00127E52" w:rsidRDefault="00312DA1" w:rsidP="00127E52">
            <w:pPr>
              <w:rPr>
                <w:rFonts w:ascii="Roboto Slab" w:hAnsi="Roboto Slab"/>
                <w:color w:val="000000" w:themeColor="text1"/>
              </w:rPr>
            </w:pPr>
          </w:p>
        </w:tc>
        <w:tc>
          <w:tcPr>
            <w:tcW w:w="851" w:type="dxa"/>
          </w:tcPr>
          <w:p w:rsidR="00312DA1" w:rsidRPr="00F93BC4" w:rsidRDefault="00312DA1" w:rsidP="00385F2E">
            <w:pPr>
              <w:jc w:val="center"/>
            </w:pPr>
            <w:r>
              <w:t>383</w:t>
            </w:r>
          </w:p>
        </w:tc>
        <w:tc>
          <w:tcPr>
            <w:tcW w:w="992" w:type="dxa"/>
          </w:tcPr>
          <w:p w:rsidR="00312DA1" w:rsidRPr="00F93BC4" w:rsidRDefault="00312DA1" w:rsidP="00385F2E">
            <w:pPr>
              <w:jc w:val="center"/>
            </w:pPr>
            <w:r>
              <w:t>руб.</w:t>
            </w:r>
          </w:p>
        </w:tc>
        <w:tc>
          <w:tcPr>
            <w:tcW w:w="1559" w:type="dxa"/>
          </w:tcPr>
          <w:p w:rsidR="00312DA1" w:rsidRPr="00F93BC4" w:rsidRDefault="00312DA1" w:rsidP="00385F2E">
            <w:pPr>
              <w:jc w:val="center"/>
            </w:pPr>
          </w:p>
        </w:tc>
        <w:tc>
          <w:tcPr>
            <w:tcW w:w="1134" w:type="dxa"/>
          </w:tcPr>
          <w:p w:rsidR="00312DA1" w:rsidRPr="00F93BC4" w:rsidRDefault="00312DA1" w:rsidP="00385F2E">
            <w:pPr>
              <w:jc w:val="center"/>
            </w:pPr>
          </w:p>
        </w:tc>
        <w:tc>
          <w:tcPr>
            <w:tcW w:w="2268" w:type="dxa"/>
          </w:tcPr>
          <w:p w:rsidR="00312DA1" w:rsidRPr="00B449E8" w:rsidRDefault="00312DA1" w:rsidP="00385F2E">
            <w:pPr>
              <w:jc w:val="center"/>
            </w:pPr>
            <w:r>
              <w:t>Предельная цена</w:t>
            </w:r>
          </w:p>
        </w:tc>
        <w:tc>
          <w:tcPr>
            <w:tcW w:w="2410" w:type="dxa"/>
          </w:tcPr>
          <w:p w:rsidR="00312DA1" w:rsidRPr="00F93BC4" w:rsidRDefault="00312DA1" w:rsidP="00312DA1">
            <w:pPr>
              <w:pStyle w:val="p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2,7 млн.</w:t>
            </w:r>
          </w:p>
        </w:tc>
        <w:tc>
          <w:tcPr>
            <w:tcW w:w="1701" w:type="dxa"/>
            <w:vAlign w:val="center"/>
          </w:tcPr>
          <w:p w:rsidR="00312DA1" w:rsidRPr="00F93BC4" w:rsidRDefault="00312DA1" w:rsidP="00385F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2DA1" w:rsidRPr="00F93BC4" w:rsidRDefault="00312DA1" w:rsidP="00B449E8">
            <w:pPr>
              <w:jc w:val="center"/>
            </w:pPr>
          </w:p>
        </w:tc>
      </w:tr>
    </w:tbl>
    <w:p w:rsidR="00B95230" w:rsidRPr="006303B5" w:rsidRDefault="00B95230" w:rsidP="00B95230"/>
    <w:p w:rsidR="0033394E" w:rsidRDefault="0033394E" w:rsidP="00533B0D">
      <w:pPr>
        <w:rPr>
          <w:sz w:val="28"/>
          <w:szCs w:val="28"/>
        </w:rPr>
      </w:pPr>
    </w:p>
    <w:sectPr w:rsidR="0033394E" w:rsidSect="00095522">
      <w:pgSz w:w="16838" w:h="11906" w:orient="landscape"/>
      <w:pgMar w:top="1134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BE" w:rsidRDefault="001636BE" w:rsidP="00736B95">
      <w:r>
        <w:separator/>
      </w:r>
    </w:p>
  </w:endnote>
  <w:endnote w:type="continuationSeparator" w:id="0">
    <w:p w:rsidR="001636BE" w:rsidRDefault="001636BE" w:rsidP="0073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BE" w:rsidRDefault="001636BE" w:rsidP="00736B95">
      <w:r>
        <w:separator/>
      </w:r>
    </w:p>
  </w:footnote>
  <w:footnote w:type="continuationSeparator" w:id="0">
    <w:p w:rsidR="001636BE" w:rsidRDefault="001636BE" w:rsidP="0073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BB" w:rsidRDefault="007D7CBB" w:rsidP="007D7CBB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A4"/>
    <w:multiLevelType w:val="hybridMultilevel"/>
    <w:tmpl w:val="84CE4608"/>
    <w:lvl w:ilvl="0" w:tplc="1D0C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045C"/>
    <w:multiLevelType w:val="hybridMultilevel"/>
    <w:tmpl w:val="06DECD02"/>
    <w:lvl w:ilvl="0" w:tplc="28629FE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9239E"/>
    <w:multiLevelType w:val="hybridMultilevel"/>
    <w:tmpl w:val="002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449"/>
    <w:multiLevelType w:val="hybridMultilevel"/>
    <w:tmpl w:val="F2B487B2"/>
    <w:lvl w:ilvl="0" w:tplc="627829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E350D"/>
    <w:multiLevelType w:val="hybridMultilevel"/>
    <w:tmpl w:val="84C8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6987"/>
    <w:multiLevelType w:val="hybridMultilevel"/>
    <w:tmpl w:val="97EA9BD6"/>
    <w:lvl w:ilvl="0" w:tplc="E76EF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A44FDB"/>
    <w:multiLevelType w:val="hybridMultilevel"/>
    <w:tmpl w:val="9ACC2110"/>
    <w:lvl w:ilvl="0" w:tplc="A0DE0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ED34FB"/>
    <w:multiLevelType w:val="hybridMultilevel"/>
    <w:tmpl w:val="E99A7CEE"/>
    <w:lvl w:ilvl="0" w:tplc="E8D4B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D36"/>
    <w:rsid w:val="000065AF"/>
    <w:rsid w:val="00007483"/>
    <w:rsid w:val="000112DF"/>
    <w:rsid w:val="00053CA9"/>
    <w:rsid w:val="00095522"/>
    <w:rsid w:val="000A5BBE"/>
    <w:rsid w:val="000C4738"/>
    <w:rsid w:val="000E1ADE"/>
    <w:rsid w:val="000F2F45"/>
    <w:rsid w:val="001073DF"/>
    <w:rsid w:val="00107A98"/>
    <w:rsid w:val="00127E52"/>
    <w:rsid w:val="00144FEF"/>
    <w:rsid w:val="001636BE"/>
    <w:rsid w:val="001845FD"/>
    <w:rsid w:val="001E3822"/>
    <w:rsid w:val="00221F4F"/>
    <w:rsid w:val="002239E8"/>
    <w:rsid w:val="002451EA"/>
    <w:rsid w:val="002518D1"/>
    <w:rsid w:val="002550F1"/>
    <w:rsid w:val="0028256E"/>
    <w:rsid w:val="00296385"/>
    <w:rsid w:val="002B4642"/>
    <w:rsid w:val="002C1B73"/>
    <w:rsid w:val="002D5022"/>
    <w:rsid w:val="002E16E2"/>
    <w:rsid w:val="00312DA1"/>
    <w:rsid w:val="00313ACC"/>
    <w:rsid w:val="00322634"/>
    <w:rsid w:val="00323425"/>
    <w:rsid w:val="00325FDF"/>
    <w:rsid w:val="00330FAE"/>
    <w:rsid w:val="0033394E"/>
    <w:rsid w:val="003525FB"/>
    <w:rsid w:val="00352EBB"/>
    <w:rsid w:val="00353A18"/>
    <w:rsid w:val="00356D12"/>
    <w:rsid w:val="00362D27"/>
    <w:rsid w:val="003633FE"/>
    <w:rsid w:val="0036408E"/>
    <w:rsid w:val="00371130"/>
    <w:rsid w:val="003A4EC3"/>
    <w:rsid w:val="003D02C1"/>
    <w:rsid w:val="003D6A38"/>
    <w:rsid w:val="004026C8"/>
    <w:rsid w:val="00411E09"/>
    <w:rsid w:val="00446D36"/>
    <w:rsid w:val="00463427"/>
    <w:rsid w:val="004848B4"/>
    <w:rsid w:val="004A631F"/>
    <w:rsid w:val="004B4257"/>
    <w:rsid w:val="004F4421"/>
    <w:rsid w:val="005163AA"/>
    <w:rsid w:val="005261CD"/>
    <w:rsid w:val="00533B0D"/>
    <w:rsid w:val="00577C9C"/>
    <w:rsid w:val="005872B0"/>
    <w:rsid w:val="00591AFD"/>
    <w:rsid w:val="005B5248"/>
    <w:rsid w:val="005C5309"/>
    <w:rsid w:val="005D0B84"/>
    <w:rsid w:val="005D2328"/>
    <w:rsid w:val="005E7A44"/>
    <w:rsid w:val="005F3A64"/>
    <w:rsid w:val="005F6642"/>
    <w:rsid w:val="005F7D64"/>
    <w:rsid w:val="00613C8E"/>
    <w:rsid w:val="006157BC"/>
    <w:rsid w:val="006266A0"/>
    <w:rsid w:val="0064747A"/>
    <w:rsid w:val="00657008"/>
    <w:rsid w:val="00662156"/>
    <w:rsid w:val="00665D4D"/>
    <w:rsid w:val="006735D1"/>
    <w:rsid w:val="00690F10"/>
    <w:rsid w:val="00697D62"/>
    <w:rsid w:val="006A0760"/>
    <w:rsid w:val="006B1D0C"/>
    <w:rsid w:val="006C1C83"/>
    <w:rsid w:val="006C7923"/>
    <w:rsid w:val="006D32FA"/>
    <w:rsid w:val="006D5BBF"/>
    <w:rsid w:val="006F2F0A"/>
    <w:rsid w:val="0071002C"/>
    <w:rsid w:val="00721937"/>
    <w:rsid w:val="00726E32"/>
    <w:rsid w:val="007369A8"/>
    <w:rsid w:val="00736B95"/>
    <w:rsid w:val="00760FAD"/>
    <w:rsid w:val="00761617"/>
    <w:rsid w:val="007A04EB"/>
    <w:rsid w:val="007A7A15"/>
    <w:rsid w:val="007B1981"/>
    <w:rsid w:val="007B3C6C"/>
    <w:rsid w:val="007B5A09"/>
    <w:rsid w:val="007C33D4"/>
    <w:rsid w:val="007C7F7F"/>
    <w:rsid w:val="007D0590"/>
    <w:rsid w:val="007D7CBB"/>
    <w:rsid w:val="00803BD0"/>
    <w:rsid w:val="0081611B"/>
    <w:rsid w:val="008229FB"/>
    <w:rsid w:val="00860BE9"/>
    <w:rsid w:val="008610AC"/>
    <w:rsid w:val="008620C7"/>
    <w:rsid w:val="00875717"/>
    <w:rsid w:val="0089008A"/>
    <w:rsid w:val="00890D1A"/>
    <w:rsid w:val="008A407C"/>
    <w:rsid w:val="008C5378"/>
    <w:rsid w:val="008C5D4A"/>
    <w:rsid w:val="008C5EF4"/>
    <w:rsid w:val="008E242C"/>
    <w:rsid w:val="008F5A6C"/>
    <w:rsid w:val="0090481C"/>
    <w:rsid w:val="00912DA9"/>
    <w:rsid w:val="00913339"/>
    <w:rsid w:val="0092114D"/>
    <w:rsid w:val="009576B9"/>
    <w:rsid w:val="0095790D"/>
    <w:rsid w:val="00961809"/>
    <w:rsid w:val="00966208"/>
    <w:rsid w:val="0096640C"/>
    <w:rsid w:val="00984F86"/>
    <w:rsid w:val="009A126B"/>
    <w:rsid w:val="009B6819"/>
    <w:rsid w:val="009C19E7"/>
    <w:rsid w:val="009D163F"/>
    <w:rsid w:val="009F02C0"/>
    <w:rsid w:val="009F6BEE"/>
    <w:rsid w:val="00A7008E"/>
    <w:rsid w:val="00A709F3"/>
    <w:rsid w:val="00A97A06"/>
    <w:rsid w:val="00AC4139"/>
    <w:rsid w:val="00AC7915"/>
    <w:rsid w:val="00AE7B09"/>
    <w:rsid w:val="00AF32ED"/>
    <w:rsid w:val="00B03EA3"/>
    <w:rsid w:val="00B269DF"/>
    <w:rsid w:val="00B449E8"/>
    <w:rsid w:val="00B52C08"/>
    <w:rsid w:val="00B53EF3"/>
    <w:rsid w:val="00B563D5"/>
    <w:rsid w:val="00B6712F"/>
    <w:rsid w:val="00B741B0"/>
    <w:rsid w:val="00B812F0"/>
    <w:rsid w:val="00B82900"/>
    <w:rsid w:val="00B909B2"/>
    <w:rsid w:val="00B93897"/>
    <w:rsid w:val="00B95230"/>
    <w:rsid w:val="00BB03B5"/>
    <w:rsid w:val="00BC2A21"/>
    <w:rsid w:val="00BC7227"/>
    <w:rsid w:val="00BE006B"/>
    <w:rsid w:val="00BF6B06"/>
    <w:rsid w:val="00C252DB"/>
    <w:rsid w:val="00C27D1D"/>
    <w:rsid w:val="00C40100"/>
    <w:rsid w:val="00C53B21"/>
    <w:rsid w:val="00C55AC8"/>
    <w:rsid w:val="00C74B3D"/>
    <w:rsid w:val="00C91A18"/>
    <w:rsid w:val="00CA4EE7"/>
    <w:rsid w:val="00CB4BF6"/>
    <w:rsid w:val="00CF630C"/>
    <w:rsid w:val="00D07230"/>
    <w:rsid w:val="00D14B48"/>
    <w:rsid w:val="00D43271"/>
    <w:rsid w:val="00D672E4"/>
    <w:rsid w:val="00D837F6"/>
    <w:rsid w:val="00D85546"/>
    <w:rsid w:val="00D85D5B"/>
    <w:rsid w:val="00D909E4"/>
    <w:rsid w:val="00DA0E12"/>
    <w:rsid w:val="00DD004F"/>
    <w:rsid w:val="00DE3AA2"/>
    <w:rsid w:val="00E11DCF"/>
    <w:rsid w:val="00E4688A"/>
    <w:rsid w:val="00E606D1"/>
    <w:rsid w:val="00E61610"/>
    <w:rsid w:val="00E722D1"/>
    <w:rsid w:val="00E95ABE"/>
    <w:rsid w:val="00EA6F3A"/>
    <w:rsid w:val="00EB2FF1"/>
    <w:rsid w:val="00EC0BDC"/>
    <w:rsid w:val="00EC3BB2"/>
    <w:rsid w:val="00EE127B"/>
    <w:rsid w:val="00EF2CC0"/>
    <w:rsid w:val="00F478A1"/>
    <w:rsid w:val="00F61E6D"/>
    <w:rsid w:val="00F63AA6"/>
    <w:rsid w:val="00F73379"/>
    <w:rsid w:val="00F74E70"/>
    <w:rsid w:val="00F93BC4"/>
    <w:rsid w:val="00FD3298"/>
    <w:rsid w:val="00FF4BD4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D36"/>
  </w:style>
  <w:style w:type="paragraph" w:styleId="1">
    <w:name w:val="heading 1"/>
    <w:basedOn w:val="a"/>
    <w:next w:val="a"/>
    <w:link w:val="10"/>
    <w:qFormat/>
    <w:rsid w:val="00C55AC8"/>
    <w:pPr>
      <w:keepNext/>
      <w:jc w:val="center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55AC8"/>
    <w:pPr>
      <w:keepNext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642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F6642"/>
    <w:rPr>
      <w:sz w:val="28"/>
      <w:szCs w:val="24"/>
    </w:rPr>
  </w:style>
  <w:style w:type="paragraph" w:styleId="a3">
    <w:name w:val="Title"/>
    <w:basedOn w:val="a"/>
    <w:qFormat/>
    <w:rsid w:val="00446D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446D36"/>
    <w:rPr>
      <w:sz w:val="24"/>
    </w:rPr>
  </w:style>
  <w:style w:type="paragraph" w:styleId="2">
    <w:name w:val="Body Text 2"/>
    <w:basedOn w:val="a"/>
    <w:rsid w:val="00446D36"/>
    <w:pPr>
      <w:jc w:val="both"/>
    </w:pPr>
    <w:rPr>
      <w:sz w:val="28"/>
      <w:lang w:val="en-US"/>
    </w:rPr>
  </w:style>
  <w:style w:type="paragraph" w:customStyle="1" w:styleId="ConsTitle">
    <w:name w:val="ConsTitle"/>
    <w:rsid w:val="00446D36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5">
    <w:name w:val="Balloon Text"/>
    <w:basedOn w:val="a"/>
    <w:link w:val="a6"/>
    <w:uiPriority w:val="99"/>
    <w:semiHidden/>
    <w:rsid w:val="006B1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0B84"/>
    <w:pPr>
      <w:ind w:left="708"/>
    </w:pPr>
  </w:style>
  <w:style w:type="table" w:styleId="a8">
    <w:name w:val="Table Grid"/>
    <w:basedOn w:val="a1"/>
    <w:uiPriority w:val="59"/>
    <w:rsid w:val="00CF6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C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-">
    <w:name w:val="Интернет-ссылка"/>
    <w:basedOn w:val="a0"/>
    <w:uiPriority w:val="99"/>
    <w:rsid w:val="004848B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736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6B95"/>
  </w:style>
  <w:style w:type="paragraph" w:styleId="ab">
    <w:name w:val="footer"/>
    <w:basedOn w:val="a"/>
    <w:link w:val="ac"/>
    <w:rsid w:val="00736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6B95"/>
  </w:style>
  <w:style w:type="character" w:customStyle="1" w:styleId="ad">
    <w:name w:val="Обычный (веб) Знак"/>
    <w:aliases w:val="Знак Знак"/>
    <w:link w:val="ae"/>
    <w:uiPriority w:val="34"/>
    <w:locked/>
    <w:rsid w:val="00095522"/>
    <w:rPr>
      <w:rFonts w:ascii="Calibri" w:eastAsia="Calibri" w:hAnsi="Calibri"/>
    </w:rPr>
  </w:style>
  <w:style w:type="paragraph" w:styleId="ae">
    <w:name w:val="Normal (Web)"/>
    <w:aliases w:val="Знак"/>
    <w:basedOn w:val="a"/>
    <w:link w:val="ad"/>
    <w:uiPriority w:val="34"/>
    <w:unhideWhenUsed/>
    <w:qFormat/>
    <w:rsid w:val="00095522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eastAsia="Calibri" w:hAnsi="Calibri"/>
    </w:rPr>
  </w:style>
  <w:style w:type="paragraph" w:customStyle="1" w:styleId="ConsPlusCell">
    <w:name w:val="ConsPlusCell"/>
    <w:uiPriority w:val="99"/>
    <w:rsid w:val="0009552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p10">
    <w:name w:val="p10"/>
    <w:basedOn w:val="a"/>
    <w:rsid w:val="00B95230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95230"/>
  </w:style>
  <w:style w:type="paragraph" w:customStyle="1" w:styleId="p4">
    <w:name w:val="p4"/>
    <w:basedOn w:val="a"/>
    <w:rsid w:val="00B952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71002C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styleId="af">
    <w:name w:val="Hyperlink"/>
    <w:basedOn w:val="a0"/>
    <w:rsid w:val="00957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y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24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Miroshnichenko</cp:lastModifiedBy>
  <cp:revision>16</cp:revision>
  <cp:lastPrinted>2016-04-29T13:12:00Z</cp:lastPrinted>
  <dcterms:created xsi:type="dcterms:W3CDTF">2017-12-27T08:28:00Z</dcterms:created>
  <dcterms:modified xsi:type="dcterms:W3CDTF">2017-12-28T12:02:00Z</dcterms:modified>
</cp:coreProperties>
</file>